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8DBA" w14:textId="2000CF0A" w:rsidR="00D22417" w:rsidRPr="00D22417" w:rsidRDefault="00D22417" w:rsidP="00D22417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outline/>
          <w:color w:val="ED7D31" w:themeColor="accent2"/>
          <w:kern w:val="36"/>
          <w:sz w:val="44"/>
          <w:szCs w:val="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eastAsia="Times New Roman" w:hAnsi="Comic Sans MS" w:cs="Times New Roman"/>
          <w:b/>
          <w:bCs/>
          <w:outline/>
          <w:color w:val="ED7D31" w:themeColor="accent2"/>
          <w:kern w:val="36"/>
          <w:sz w:val="44"/>
          <w:szCs w:val="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</w:t>
      </w:r>
      <w:r w:rsidRPr="00D22417">
        <w:rPr>
          <w:rFonts w:ascii="Comic Sans MS" w:eastAsia="Times New Roman" w:hAnsi="Comic Sans MS" w:cs="Times New Roman"/>
          <w:b/>
          <w:bCs/>
          <w:outline/>
          <w:color w:val="ED7D31" w:themeColor="accent2"/>
          <w:kern w:val="36"/>
          <w:sz w:val="44"/>
          <w:szCs w:val="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ive ways to </w:t>
      </w:r>
      <w:r>
        <w:rPr>
          <w:rFonts w:ascii="Comic Sans MS" w:eastAsia="Times New Roman" w:hAnsi="Comic Sans MS" w:cs="Times New Roman"/>
          <w:b/>
          <w:bCs/>
          <w:outline/>
          <w:color w:val="ED7D31" w:themeColor="accent2"/>
          <w:kern w:val="36"/>
          <w:sz w:val="44"/>
          <w:szCs w:val="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</w:t>
      </w:r>
      <w:r w:rsidRPr="00D22417">
        <w:rPr>
          <w:rFonts w:ascii="Comic Sans MS" w:eastAsia="Times New Roman" w:hAnsi="Comic Sans MS" w:cs="Times New Roman"/>
          <w:b/>
          <w:bCs/>
          <w:outline/>
          <w:color w:val="ED7D31" w:themeColor="accent2"/>
          <w:kern w:val="36"/>
          <w:sz w:val="44"/>
          <w:szCs w:val="44"/>
          <w:lang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ellbeing</w:t>
      </w:r>
    </w:p>
    <w:p w14:paraId="37EBD4AA" w14:textId="77777777" w:rsidR="00D22417" w:rsidRPr="00D22417" w:rsidRDefault="00D22417" w:rsidP="00D22417">
      <w:pPr>
        <w:shd w:val="clear" w:color="auto" w:fill="FFE599" w:themeFill="accent4" w:themeFillTint="66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proofErr w:type="gramStart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It's</w:t>
      </w:r>
      <w:proofErr w:type="gramEnd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never too early to start learning about good emotional health and wellbeing.</w:t>
      </w:r>
    </w:p>
    <w:p w14:paraId="37D3BC92" w14:textId="77777777" w:rsidR="00D22417" w:rsidRPr="00D22417" w:rsidRDefault="00D22417" w:rsidP="00A84198">
      <w:p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proofErr w:type="gramStart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It's</w:t>
      </w:r>
      <w:proofErr w:type="gramEnd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really important to find, and practice, positive ways of thinking as they can help you through life's ups and downs.</w:t>
      </w:r>
    </w:p>
    <w:p w14:paraId="50F60CDF" w14:textId="77777777" w:rsidR="00D22417" w:rsidRPr="00D22417" w:rsidRDefault="00D22417" w:rsidP="00A84198">
      <w:p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There are some simple things that everyone can do that can help boost moods and keep you happy. </w:t>
      </w:r>
      <w:proofErr w:type="gramStart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They're</w:t>
      </w:r>
      <w:proofErr w:type="gramEnd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easy to do and don't have to cost a penny.</w:t>
      </w:r>
    </w:p>
    <w:p w14:paraId="0A58AD11" w14:textId="623BCFFA" w:rsidR="00D22417" w:rsidRPr="00D22417" w:rsidRDefault="00D22417" w:rsidP="00A84198">
      <w:p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They're known as the 5 ways to </w:t>
      </w:r>
      <w:proofErr w:type="gramStart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wellbeing</w:t>
      </w:r>
      <w:proofErr w:type="gramEnd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and they are:</w:t>
      </w:r>
      <w:r w:rsidR="005F05F8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</w:t>
      </w:r>
    </w:p>
    <w:p w14:paraId="06F427CA" w14:textId="77777777" w:rsidR="00D22417" w:rsidRPr="00D22417" w:rsidRDefault="00D22417" w:rsidP="00A84198">
      <w:pPr>
        <w:numPr>
          <w:ilvl w:val="0"/>
          <w:numId w:val="2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keep active</w:t>
      </w:r>
    </w:p>
    <w:p w14:paraId="5FA73637" w14:textId="77777777" w:rsidR="00D22417" w:rsidRPr="00D22417" w:rsidRDefault="00D22417" w:rsidP="00A84198">
      <w:pPr>
        <w:numPr>
          <w:ilvl w:val="0"/>
          <w:numId w:val="2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take notice</w:t>
      </w:r>
    </w:p>
    <w:p w14:paraId="2CD7C0E9" w14:textId="77777777" w:rsidR="00D22417" w:rsidRPr="00D22417" w:rsidRDefault="00D22417" w:rsidP="00A84198">
      <w:pPr>
        <w:numPr>
          <w:ilvl w:val="0"/>
          <w:numId w:val="2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connect</w:t>
      </w:r>
    </w:p>
    <w:p w14:paraId="6C1077D1" w14:textId="77777777" w:rsidR="00D22417" w:rsidRPr="00D22417" w:rsidRDefault="00D22417" w:rsidP="00A84198">
      <w:pPr>
        <w:numPr>
          <w:ilvl w:val="0"/>
          <w:numId w:val="2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keep learning</w:t>
      </w:r>
    </w:p>
    <w:p w14:paraId="4ED19093" w14:textId="77777777" w:rsidR="00D22417" w:rsidRPr="00D22417" w:rsidRDefault="00D22417" w:rsidP="00A84198">
      <w:pPr>
        <w:numPr>
          <w:ilvl w:val="0"/>
          <w:numId w:val="2"/>
        </w:numPr>
        <w:shd w:val="clear" w:color="auto" w:fill="C5E0B3" w:themeFill="accent6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give</w:t>
      </w:r>
    </w:p>
    <w:p w14:paraId="58A436C9" w14:textId="77777777" w:rsidR="00D22417" w:rsidRPr="00D22417" w:rsidRDefault="00D22417" w:rsidP="00A84198">
      <w:pPr>
        <w:shd w:val="clear" w:color="auto" w:fill="FFE599" w:themeFill="accent4" w:themeFillTint="66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Primary aged children</w:t>
      </w:r>
    </w:p>
    <w:p w14:paraId="2ED69FA0" w14:textId="77777777" w:rsidR="00D22417" w:rsidRPr="00D22417" w:rsidRDefault="00D22417" w:rsidP="00A84198">
      <w:pPr>
        <w:shd w:val="clear" w:color="auto" w:fill="FFE599" w:themeFill="accent4" w:themeFillTint="66"/>
        <w:spacing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Here are some ideas of how you can fit the 5 ways into everyday life for primary school children aged 5 to 11.</w:t>
      </w:r>
    </w:p>
    <w:p w14:paraId="7AB69876" w14:textId="4EF83BE4" w:rsidR="00D22417" w:rsidRPr="00D22417" w:rsidRDefault="00D22417" w:rsidP="00A84198">
      <w:pPr>
        <w:shd w:val="clear" w:color="auto" w:fill="EDCBE7"/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Keep active</w:t>
      </w:r>
    </w:p>
    <w:p w14:paraId="4A03D0D1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dance to your favourite song</w:t>
      </w:r>
    </w:p>
    <w:p w14:paraId="0F6EB5C6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walk a dog</w:t>
      </w:r>
    </w:p>
    <w:p w14:paraId="25402A39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hula hoop</w:t>
      </w:r>
    </w:p>
    <w:p w14:paraId="29A09683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join a sports team</w:t>
      </w:r>
    </w:p>
    <w:p w14:paraId="10BAF636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play a game in the playground</w:t>
      </w:r>
    </w:p>
    <w:p w14:paraId="6F842831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walk or cycle to school</w:t>
      </w:r>
    </w:p>
    <w:p w14:paraId="3C06D0F1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help in the garden</w:t>
      </w:r>
    </w:p>
    <w:p w14:paraId="6C8A922D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run a race with friends</w:t>
      </w:r>
    </w:p>
    <w:p w14:paraId="1B16C661" w14:textId="77777777" w:rsidR="00D22417" w:rsidRPr="00D22417" w:rsidRDefault="00D22417" w:rsidP="00A84198">
      <w:pPr>
        <w:numPr>
          <w:ilvl w:val="0"/>
          <w:numId w:val="3"/>
        </w:numPr>
        <w:shd w:val="clear" w:color="auto" w:fill="EDCBE7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make up your own sport</w:t>
      </w:r>
    </w:p>
    <w:p w14:paraId="53C53ECB" w14:textId="77777777" w:rsidR="00D22417" w:rsidRPr="00D22417" w:rsidRDefault="00D22417" w:rsidP="00A84198">
      <w:pPr>
        <w:shd w:val="clear" w:color="auto" w:fill="9CC2E5" w:themeFill="accent5" w:themeFillTint="99"/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lastRenderedPageBreak/>
        <w:t>Take notice</w:t>
      </w:r>
    </w:p>
    <w:p w14:paraId="5106DD7E" w14:textId="77777777" w:rsidR="00D22417" w:rsidRPr="00D22417" w:rsidRDefault="00D22417" w:rsidP="00A84198">
      <w:pPr>
        <w:numPr>
          <w:ilvl w:val="0"/>
          <w:numId w:val="4"/>
        </w:numPr>
        <w:shd w:val="clear" w:color="auto" w:fill="9CC2E5" w:themeFill="accent5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look what you can see out of your window and how it changes</w:t>
      </w:r>
    </w:p>
    <w:p w14:paraId="0F6C0C42" w14:textId="77777777" w:rsidR="00D22417" w:rsidRPr="00D22417" w:rsidRDefault="00D22417" w:rsidP="00A84198">
      <w:pPr>
        <w:numPr>
          <w:ilvl w:val="0"/>
          <w:numId w:val="4"/>
        </w:numPr>
        <w:shd w:val="clear" w:color="auto" w:fill="9CC2E5" w:themeFill="accent5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paint or draw a picture of what </w:t>
      </w:r>
      <w:proofErr w:type="gramStart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you've</w:t>
      </w:r>
      <w:proofErr w:type="gramEnd"/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 xml:space="preserve"> seen today</w:t>
      </w:r>
    </w:p>
    <w:p w14:paraId="3F1EFF84" w14:textId="77777777" w:rsidR="00D22417" w:rsidRPr="00D22417" w:rsidRDefault="00D22417" w:rsidP="00A84198">
      <w:pPr>
        <w:numPr>
          <w:ilvl w:val="0"/>
          <w:numId w:val="4"/>
        </w:numPr>
        <w:shd w:val="clear" w:color="auto" w:fill="9CC2E5" w:themeFill="accent5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think about how you are feeling today</w:t>
      </w:r>
    </w:p>
    <w:p w14:paraId="233D45FE" w14:textId="77777777" w:rsidR="00D22417" w:rsidRPr="00D22417" w:rsidRDefault="00D22417" w:rsidP="00A84198">
      <w:pPr>
        <w:numPr>
          <w:ilvl w:val="0"/>
          <w:numId w:val="4"/>
        </w:numPr>
        <w:shd w:val="clear" w:color="auto" w:fill="9CC2E5" w:themeFill="accent5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listen to the sounds of nature like the wind and rain</w:t>
      </w:r>
    </w:p>
    <w:p w14:paraId="00B2EF5A" w14:textId="77777777" w:rsidR="00D22417" w:rsidRPr="00D22417" w:rsidRDefault="00D22417" w:rsidP="00A84198">
      <w:pPr>
        <w:numPr>
          <w:ilvl w:val="0"/>
          <w:numId w:val="4"/>
        </w:numPr>
        <w:shd w:val="clear" w:color="auto" w:fill="9CC2E5" w:themeFill="accent5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play I spy</w:t>
      </w:r>
    </w:p>
    <w:p w14:paraId="6B950D82" w14:textId="77777777" w:rsidR="00D22417" w:rsidRPr="00D22417" w:rsidRDefault="00D22417" w:rsidP="00A84198">
      <w:pPr>
        <w:numPr>
          <w:ilvl w:val="0"/>
          <w:numId w:val="4"/>
        </w:numPr>
        <w:shd w:val="clear" w:color="auto" w:fill="9CC2E5" w:themeFill="accent5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notice how your friends or family are feeling today</w:t>
      </w:r>
    </w:p>
    <w:p w14:paraId="50342ECF" w14:textId="77777777" w:rsidR="00D22417" w:rsidRPr="00D22417" w:rsidRDefault="00D22417" w:rsidP="00A84198">
      <w:pPr>
        <w:shd w:val="clear" w:color="auto" w:fill="F4B083" w:themeFill="accent2" w:themeFillTint="99"/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Connect</w:t>
      </w:r>
    </w:p>
    <w:p w14:paraId="7CF4A6DE" w14:textId="77777777" w:rsidR="00D22417" w:rsidRPr="00D22417" w:rsidRDefault="00D22417" w:rsidP="00A84198">
      <w:pPr>
        <w:numPr>
          <w:ilvl w:val="0"/>
          <w:numId w:val="5"/>
        </w:numPr>
        <w:shd w:val="clear" w:color="auto" w:fill="F4B083" w:themeFill="accent2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talk to your friends and family</w:t>
      </w:r>
    </w:p>
    <w:p w14:paraId="50B29386" w14:textId="77777777" w:rsidR="00D22417" w:rsidRPr="00D22417" w:rsidRDefault="00D22417" w:rsidP="00A84198">
      <w:pPr>
        <w:numPr>
          <w:ilvl w:val="0"/>
          <w:numId w:val="5"/>
        </w:numPr>
        <w:shd w:val="clear" w:color="auto" w:fill="F4B083" w:themeFill="accent2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help a friend or neighbour</w:t>
      </w:r>
    </w:p>
    <w:p w14:paraId="6DD265B3" w14:textId="77777777" w:rsidR="00D22417" w:rsidRPr="00D22417" w:rsidRDefault="00D22417" w:rsidP="00A84198">
      <w:pPr>
        <w:numPr>
          <w:ilvl w:val="0"/>
          <w:numId w:val="5"/>
        </w:numPr>
        <w:shd w:val="clear" w:color="auto" w:fill="F4B083" w:themeFill="accent2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eat a meal with your family</w:t>
      </w:r>
    </w:p>
    <w:p w14:paraId="3B94850E" w14:textId="77777777" w:rsidR="00D22417" w:rsidRPr="00D22417" w:rsidRDefault="00D22417" w:rsidP="00A84198">
      <w:pPr>
        <w:numPr>
          <w:ilvl w:val="0"/>
          <w:numId w:val="5"/>
        </w:numPr>
        <w:shd w:val="clear" w:color="auto" w:fill="F4B083" w:themeFill="accent2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make a new friend</w:t>
      </w:r>
    </w:p>
    <w:p w14:paraId="4BC13BD5" w14:textId="77777777" w:rsidR="00D22417" w:rsidRPr="00D22417" w:rsidRDefault="00D22417" w:rsidP="00A84198">
      <w:pPr>
        <w:numPr>
          <w:ilvl w:val="0"/>
          <w:numId w:val="5"/>
        </w:numPr>
        <w:shd w:val="clear" w:color="auto" w:fill="F4B083" w:themeFill="accent2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say hello</w:t>
      </w:r>
    </w:p>
    <w:p w14:paraId="4F213ABC" w14:textId="77777777" w:rsidR="00D22417" w:rsidRPr="00D22417" w:rsidRDefault="00D22417" w:rsidP="00A84198">
      <w:pPr>
        <w:numPr>
          <w:ilvl w:val="0"/>
          <w:numId w:val="5"/>
        </w:numPr>
        <w:shd w:val="clear" w:color="auto" w:fill="F4B083" w:themeFill="accent2" w:themeFillTint="99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bake some cakes and share them</w:t>
      </w:r>
    </w:p>
    <w:p w14:paraId="48D72EC4" w14:textId="77777777" w:rsidR="00D22417" w:rsidRPr="00D22417" w:rsidRDefault="00D22417" w:rsidP="00A84198">
      <w:pPr>
        <w:shd w:val="clear" w:color="auto" w:fill="A5EBF5"/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Keep learning</w:t>
      </w:r>
    </w:p>
    <w:p w14:paraId="0229E156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learn a new word each day</w:t>
      </w:r>
    </w:p>
    <w:p w14:paraId="1BB64256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visit a museum or art gallery</w:t>
      </w:r>
    </w:p>
    <w:p w14:paraId="3A1BA986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try out a musical instrument</w:t>
      </w:r>
    </w:p>
    <w:p w14:paraId="524340B6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do a word search</w:t>
      </w:r>
    </w:p>
    <w:p w14:paraId="79166772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try a new food</w:t>
      </w:r>
    </w:p>
    <w:p w14:paraId="6B8B7EBE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learn to cook a new recipe</w:t>
      </w:r>
    </w:p>
    <w:p w14:paraId="618A2274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study an animal or bug</w:t>
      </w:r>
    </w:p>
    <w:p w14:paraId="0B58977B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visit a new place</w:t>
      </w:r>
    </w:p>
    <w:p w14:paraId="60B80D44" w14:textId="77777777" w:rsidR="00D22417" w:rsidRPr="00D22417" w:rsidRDefault="00D22417" w:rsidP="00A84198">
      <w:pPr>
        <w:numPr>
          <w:ilvl w:val="0"/>
          <w:numId w:val="6"/>
        </w:numPr>
        <w:shd w:val="clear" w:color="auto" w:fill="A5EBF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write a story or song</w:t>
      </w:r>
    </w:p>
    <w:p w14:paraId="0FE1E3C4" w14:textId="77777777" w:rsidR="00D22417" w:rsidRPr="00D22417" w:rsidRDefault="00D22417" w:rsidP="00A84198">
      <w:pPr>
        <w:shd w:val="clear" w:color="auto" w:fill="33ED64"/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b/>
          <w:bCs/>
          <w:sz w:val="28"/>
          <w:szCs w:val="28"/>
          <w:lang w:eastAsia="en-GB"/>
        </w:rPr>
        <w:t>Give</w:t>
      </w:r>
    </w:p>
    <w:p w14:paraId="67EB858E" w14:textId="77777777" w:rsidR="00D22417" w:rsidRPr="00D22417" w:rsidRDefault="00D22417" w:rsidP="00A84198">
      <w:pPr>
        <w:numPr>
          <w:ilvl w:val="0"/>
          <w:numId w:val="7"/>
        </w:numPr>
        <w:shd w:val="clear" w:color="auto" w:fill="33ED64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smile and say thank you</w:t>
      </w:r>
    </w:p>
    <w:p w14:paraId="516F90FF" w14:textId="77777777" w:rsidR="00D22417" w:rsidRPr="00D22417" w:rsidRDefault="00D22417" w:rsidP="00A84198">
      <w:pPr>
        <w:numPr>
          <w:ilvl w:val="0"/>
          <w:numId w:val="7"/>
        </w:numPr>
        <w:shd w:val="clear" w:color="auto" w:fill="33ED64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make a homemade present or card for no reason</w:t>
      </w:r>
    </w:p>
    <w:p w14:paraId="401A5C81" w14:textId="77777777" w:rsidR="00D22417" w:rsidRPr="00D22417" w:rsidRDefault="00D22417" w:rsidP="00A84198">
      <w:pPr>
        <w:numPr>
          <w:ilvl w:val="0"/>
          <w:numId w:val="7"/>
        </w:numPr>
        <w:shd w:val="clear" w:color="auto" w:fill="33ED64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hold a door open for someone</w:t>
      </w:r>
    </w:p>
    <w:p w14:paraId="4E5BA0D9" w14:textId="77777777" w:rsidR="00D22417" w:rsidRPr="00D22417" w:rsidRDefault="00D22417" w:rsidP="00A84198">
      <w:pPr>
        <w:numPr>
          <w:ilvl w:val="0"/>
          <w:numId w:val="7"/>
        </w:numPr>
        <w:shd w:val="clear" w:color="auto" w:fill="33ED64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give someone you love a hug</w:t>
      </w:r>
    </w:p>
    <w:p w14:paraId="2C367276" w14:textId="77777777" w:rsidR="00D22417" w:rsidRPr="00D22417" w:rsidRDefault="00D22417" w:rsidP="00A84198">
      <w:pPr>
        <w:numPr>
          <w:ilvl w:val="0"/>
          <w:numId w:val="7"/>
        </w:numPr>
        <w:shd w:val="clear" w:color="auto" w:fill="33ED64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send your old toys to a charity shop</w:t>
      </w:r>
    </w:p>
    <w:p w14:paraId="3FD1D33D" w14:textId="77777777" w:rsidR="00D22417" w:rsidRPr="00D22417" w:rsidRDefault="00D22417" w:rsidP="00A84198">
      <w:pPr>
        <w:numPr>
          <w:ilvl w:val="0"/>
          <w:numId w:val="7"/>
        </w:numPr>
        <w:shd w:val="clear" w:color="auto" w:fill="33ED64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lastRenderedPageBreak/>
        <w:t>share with others</w:t>
      </w:r>
    </w:p>
    <w:p w14:paraId="6FA191BD" w14:textId="77777777" w:rsidR="00D22417" w:rsidRPr="00D22417" w:rsidRDefault="00D22417" w:rsidP="00A84198">
      <w:pPr>
        <w:numPr>
          <w:ilvl w:val="0"/>
          <w:numId w:val="7"/>
        </w:numPr>
        <w:shd w:val="clear" w:color="auto" w:fill="33ED64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help around the house - wash the dishes or do some dusting</w:t>
      </w:r>
    </w:p>
    <w:p w14:paraId="246103E9" w14:textId="77777777" w:rsidR="00D22417" w:rsidRPr="00D22417" w:rsidRDefault="00D22417" w:rsidP="00A84198">
      <w:pPr>
        <w:numPr>
          <w:ilvl w:val="0"/>
          <w:numId w:val="7"/>
        </w:numPr>
        <w:shd w:val="clear" w:color="auto" w:fill="33ED64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listen to someone else and how they are feeling</w:t>
      </w:r>
    </w:p>
    <w:p w14:paraId="38DFCC0D" w14:textId="1E4A0838" w:rsidR="00D22417" w:rsidRDefault="00D22417" w:rsidP="00A84198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You can also find out more about </w:t>
      </w:r>
      <w:hyperlink r:id="rId5" w:history="1">
        <w:r w:rsidRPr="00D22417">
          <w:rPr>
            <w:rStyle w:val="Hyperlink"/>
            <w:rFonts w:ascii="Comic Sans MS" w:eastAsia="Times New Roman" w:hAnsi="Comic Sans MS" w:cs="Times New Roman"/>
            <w:b/>
            <w:bCs/>
            <w:sz w:val="28"/>
            <w:szCs w:val="28"/>
            <w:lang w:eastAsia="en-GB"/>
          </w:rPr>
          <w:t>emotional health and</w:t>
        </w:r>
        <w:r w:rsidRPr="00D22417">
          <w:rPr>
            <w:rStyle w:val="Hyperlink"/>
            <w:rFonts w:ascii="Comic Sans MS" w:eastAsia="Times New Roman" w:hAnsi="Comic Sans MS" w:cs="Times New Roman"/>
            <w:b/>
            <w:bCs/>
            <w:sz w:val="28"/>
            <w:szCs w:val="28"/>
            <w:lang w:eastAsia="en-GB"/>
          </w:rPr>
          <w:t xml:space="preserve"> </w:t>
        </w:r>
        <w:r w:rsidRPr="00D22417">
          <w:rPr>
            <w:rStyle w:val="Hyperlink"/>
            <w:rFonts w:ascii="Comic Sans MS" w:eastAsia="Times New Roman" w:hAnsi="Comic Sans MS" w:cs="Times New Roman"/>
            <w:b/>
            <w:bCs/>
            <w:sz w:val="28"/>
            <w:szCs w:val="28"/>
            <w:lang w:eastAsia="en-GB"/>
          </w:rPr>
          <w:t>wellbeing</w:t>
        </w:r>
      </w:hyperlink>
      <w:r w:rsidR="00A84198">
        <w:rPr>
          <w:rFonts w:ascii="Comic Sans MS" w:eastAsia="Times New Roman" w:hAnsi="Comic Sans MS" w:cs="Times New Roman"/>
          <w:b/>
          <w:bCs/>
          <w:color w:val="8D2F88"/>
          <w:sz w:val="28"/>
          <w:szCs w:val="28"/>
          <w:u w:val="single"/>
          <w:lang w:eastAsia="en-GB"/>
        </w:rPr>
        <w:t xml:space="preserve"> here:</w:t>
      </w:r>
    </w:p>
    <w:p w14:paraId="6CF63BC1" w14:textId="3DDAA9CF" w:rsidR="00A84198" w:rsidRPr="00A84198" w:rsidRDefault="00A84198" w:rsidP="00A84198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FF"/>
          <w:sz w:val="28"/>
          <w:szCs w:val="28"/>
          <w:lang w:eastAsia="en-GB"/>
        </w:rPr>
      </w:pPr>
      <w:hyperlink r:id="rId6" w:history="1">
        <w:r w:rsidRPr="00A84198">
          <w:rPr>
            <w:rStyle w:val="Hyperlink"/>
            <w:rFonts w:ascii="Comic Sans MS" w:eastAsia="Times New Roman" w:hAnsi="Comic Sans MS" w:cs="Times New Roman"/>
            <w:color w:val="0000FF"/>
            <w:sz w:val="28"/>
            <w:szCs w:val="28"/>
            <w:lang w:eastAsia="en-GB"/>
          </w:rPr>
          <w:t>https://www.elsa-support.co.uk/</w:t>
        </w:r>
      </w:hyperlink>
    </w:p>
    <w:p w14:paraId="74C8BADF" w14:textId="5F89472E" w:rsidR="00A84198" w:rsidRDefault="00A84198" w:rsidP="00A84198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hyperlink r:id="rId7" w:history="1">
        <w:r w:rsidRPr="00A84198">
          <w:rPr>
            <w:rFonts w:ascii="Comic Sans MS" w:hAnsi="Comic Sans MS"/>
            <w:color w:val="0000FF"/>
            <w:sz w:val="28"/>
            <w:szCs w:val="28"/>
            <w:u w:val="single"/>
          </w:rPr>
          <w:t>Improving children’s mental health in schools – Place2Be</w:t>
        </w:r>
      </w:hyperlink>
    </w:p>
    <w:p w14:paraId="307C9072" w14:textId="44B8897A" w:rsidR="00A84198" w:rsidRDefault="00A84198" w:rsidP="00A84198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hyperlink r:id="rId8" w:history="1">
        <w:proofErr w:type="spellStart"/>
        <w:r w:rsidRPr="00A84198">
          <w:rPr>
            <w:rFonts w:ascii="Comic Sans MS" w:hAnsi="Comic Sans MS"/>
            <w:color w:val="0000FF"/>
            <w:sz w:val="28"/>
            <w:szCs w:val="28"/>
            <w:u w:val="single"/>
          </w:rPr>
          <w:t>YoungMinds</w:t>
        </w:r>
        <w:proofErr w:type="spellEnd"/>
        <w:r w:rsidRPr="00A84198">
          <w:rPr>
            <w:rFonts w:ascii="Comic Sans MS" w:hAnsi="Comic Sans MS"/>
            <w:color w:val="0000FF"/>
            <w:sz w:val="28"/>
            <w:szCs w:val="28"/>
            <w:u w:val="single"/>
          </w:rPr>
          <w:t xml:space="preserve"> - children and young people's mental health charity</w:t>
        </w:r>
      </w:hyperlink>
    </w:p>
    <w:p w14:paraId="767EE3A2" w14:textId="6858059A" w:rsidR="00A84198" w:rsidRPr="00A84198" w:rsidRDefault="00A84198" w:rsidP="00A84198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Comic Sans MS" w:hAnsi="Comic Sans MS"/>
          <w:sz w:val="28"/>
          <w:szCs w:val="28"/>
        </w:rPr>
      </w:pPr>
      <w:hyperlink r:id="rId9" w:history="1">
        <w:r w:rsidRPr="00A84198">
          <w:rPr>
            <w:rFonts w:ascii="Comic Sans MS" w:hAnsi="Comic Sans MS"/>
            <w:color w:val="0000FF"/>
            <w:sz w:val="28"/>
            <w:szCs w:val="28"/>
            <w:u w:val="single"/>
          </w:rPr>
          <w:t>Anna Freud National Centre for Children and Families</w:t>
        </w:r>
      </w:hyperlink>
    </w:p>
    <w:p w14:paraId="69E761BB" w14:textId="77777777" w:rsidR="00A84198" w:rsidRPr="00D22417" w:rsidRDefault="00A84198" w:rsidP="00A84198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7CA3D05B" w14:textId="54DA3D0D" w:rsidR="00D22417" w:rsidRPr="00D22417" w:rsidRDefault="00D22417" w:rsidP="00A84198">
      <w:pPr>
        <w:shd w:val="clear" w:color="auto" w:fill="FFE599" w:themeFill="accent4" w:themeFillTint="66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D22417">
        <w:rPr>
          <w:rFonts w:ascii="Comic Sans MS" w:eastAsia="Times New Roman" w:hAnsi="Comic Sans MS" w:cs="Times New Roman"/>
          <w:sz w:val="28"/>
          <w:szCs w:val="28"/>
          <w:lang w:eastAsia="en-GB"/>
        </w:rPr>
        <w:t>See our '5 ways to wellbeing – family guide' attached to this page for ideas as to fun activities to encourage children and adults to engage in the 5 ways to wellbeing.</w:t>
      </w:r>
    </w:p>
    <w:p w14:paraId="5EAF8441" w14:textId="77777777" w:rsidR="001F39CA" w:rsidRDefault="00087B06"/>
    <w:sectPr w:rsidR="001F39CA" w:rsidSect="00A84198">
      <w:pgSz w:w="11906" w:h="16838"/>
      <w:pgMar w:top="1440" w:right="1440" w:bottom="1440" w:left="144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52A"/>
    <w:multiLevelType w:val="multilevel"/>
    <w:tmpl w:val="D2F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D5F2D"/>
    <w:multiLevelType w:val="multilevel"/>
    <w:tmpl w:val="33C6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36C4A"/>
    <w:multiLevelType w:val="multilevel"/>
    <w:tmpl w:val="4EFA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4017C"/>
    <w:multiLevelType w:val="multilevel"/>
    <w:tmpl w:val="2C7E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F78AB"/>
    <w:multiLevelType w:val="multilevel"/>
    <w:tmpl w:val="38B4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07E7B"/>
    <w:multiLevelType w:val="multilevel"/>
    <w:tmpl w:val="F22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E43F0"/>
    <w:multiLevelType w:val="multilevel"/>
    <w:tmpl w:val="22BA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17"/>
    <w:rsid w:val="00087B06"/>
    <w:rsid w:val="004E2EBF"/>
    <w:rsid w:val="005F05F8"/>
    <w:rsid w:val="00A84198"/>
    <w:rsid w:val="00B149E8"/>
    <w:rsid w:val="00D22417"/>
    <w:rsid w:val="00D40ABB"/>
    <w:rsid w:val="00E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B5F9"/>
  <w15:chartTrackingRefBased/>
  <w15:docId w15:val="{A54B1146-1DF9-4EE6-BE30-18887A3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minds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ce2b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sa-support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ce2be.org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nafreu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Cheryl Walker</cp:lastModifiedBy>
  <cp:revision>1</cp:revision>
  <dcterms:created xsi:type="dcterms:W3CDTF">2021-05-20T15:05:00Z</dcterms:created>
  <dcterms:modified xsi:type="dcterms:W3CDTF">2021-05-20T15:44:00Z</dcterms:modified>
</cp:coreProperties>
</file>