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71EE2" w14:textId="24BFD099" w:rsidR="003E5BE9" w:rsidRDefault="003E5B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2315B" wp14:editId="016DB044">
                <wp:simplePos x="0" y="0"/>
                <wp:positionH relativeFrom="column">
                  <wp:posOffset>171450</wp:posOffset>
                </wp:positionH>
                <wp:positionV relativeFrom="paragraph">
                  <wp:posOffset>714375</wp:posOffset>
                </wp:positionV>
                <wp:extent cx="5486400" cy="4476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B9633" w14:textId="617C820C" w:rsidR="003E5BE9" w:rsidRDefault="003E5BE9">
                            <w:hyperlink r:id="rId4" w:history="1">
                              <w:r>
                                <w:rPr>
                                  <w:rStyle w:val="Hyperlink"/>
                                </w:rPr>
                                <w:t>Books for EYFS | 100 picture books to read before you are 5 years old (schoolreadinglist.co.uk)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231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pt;margin-top:56.25pt;width:6in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" fillcolor="white [3201]" strokeweight=".5pt">
                <v:textbox>
                  <w:txbxContent>
                    <w:p w14:paraId="68FB9633" w14:textId="617C820C" w:rsidR="003E5BE9" w:rsidRDefault="003E5BE9">
                      <w:hyperlink r:id="rId5" w:history="1">
                        <w:r>
                          <w:rPr>
                            <w:rStyle w:val="Hyperlink"/>
                          </w:rPr>
                          <w:t>Books for EYFS | 100 picture books to read before you are 5 years old (schoolreadinglist.co.uk)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3E5BE9">
        <w:drawing>
          <wp:inline distT="0" distB="0" distL="0" distR="0" wp14:anchorId="6DF27CF3" wp14:editId="075007DA">
            <wp:extent cx="5961456" cy="68484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3374" cy="68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2ADF" w14:textId="77777777" w:rsidR="003E5BE9" w:rsidRPr="003E5BE9" w:rsidRDefault="003E5BE9">
      <w:pPr>
        <w:rPr>
          <w:rFonts w:ascii="Comic Sans MS" w:hAnsi="Comic Sans MS"/>
          <w:sz w:val="28"/>
          <w:szCs w:val="28"/>
        </w:rPr>
      </w:pPr>
      <w:r w:rsidRPr="003E5BE9">
        <w:rPr>
          <w:rFonts w:ascii="Comic Sans MS" w:hAnsi="Comic Sans MS"/>
          <w:sz w:val="28"/>
          <w:szCs w:val="28"/>
        </w:rPr>
        <w:t xml:space="preserve">For more details, go to: </w:t>
      </w:r>
    </w:p>
    <w:p w14:paraId="4062D681" w14:textId="5F80E904" w:rsidR="003E5BE9" w:rsidRPr="003E5BE9" w:rsidRDefault="003E5BE9">
      <w:pPr>
        <w:rPr>
          <w:rFonts w:ascii="Comic Sans MS" w:hAnsi="Comic Sans MS"/>
          <w:sz w:val="28"/>
          <w:szCs w:val="28"/>
        </w:rPr>
      </w:pPr>
      <w:hyperlink r:id="rId7" w:history="1">
        <w:r w:rsidRPr="003E5BE9">
          <w:rPr>
            <w:rStyle w:val="Hyperlink"/>
            <w:rFonts w:ascii="Comic Sans MS" w:hAnsi="Comic Sans MS"/>
            <w:sz w:val="28"/>
            <w:szCs w:val="28"/>
          </w:rPr>
          <w:t>Books for EYFS | 100 picture books to read before you are 5 years old (schoolreadinglist.co.uk)</w:t>
        </w:r>
      </w:hyperlink>
    </w:p>
    <w:sectPr w:rsidR="003E5BE9" w:rsidRPr="003E5B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BE9"/>
    <w:rsid w:val="003E5BE9"/>
    <w:rsid w:val="0058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B8843"/>
  <w15:chartTrackingRefBased/>
  <w15:docId w15:val="{1428312B-76B4-48D6-90DE-E1098DE8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5B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choolreadinglist.co.uk/reading-lists-for-ks1-school-pupils/100-best-picture-books-to-read-before-you-are-5-years-old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schoolreadinglist.co.uk/reading-lists-for-ks1-school-pupils/100-best-picture-books-to-read-before-you-are-5-years-old/" TargetMode="External"/><Relationship Id="rId4" Type="http://schemas.openxmlformats.org/officeDocument/2006/relationships/hyperlink" Target="https://schoolreadinglist.co.uk/reading-lists-for-ks1-school-pupils/100-best-picture-books-to-read-before-you-are-5-years-old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2022-11-09T20:05:00Z</dcterms:created>
  <dcterms:modified xsi:type="dcterms:W3CDTF">2022-11-09T21:29:00Z</dcterms:modified>
</cp:coreProperties>
</file>