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743" w:type="dxa"/>
        <w:tblLook w:val="04A0" w:firstRow="1" w:lastRow="0" w:firstColumn="1" w:lastColumn="0" w:noHBand="0" w:noVBand="1"/>
      </w:tblPr>
      <w:tblGrid>
        <w:gridCol w:w="2127"/>
        <w:gridCol w:w="709"/>
        <w:gridCol w:w="2126"/>
        <w:gridCol w:w="5670"/>
        <w:gridCol w:w="5245"/>
      </w:tblGrid>
      <w:tr w:rsidR="009A6ABA" w:rsidRPr="009A6ABA" w14:paraId="5502A072" w14:textId="77777777" w:rsidTr="00BF0FCD">
        <w:tc>
          <w:tcPr>
            <w:tcW w:w="15877" w:type="dxa"/>
            <w:gridSpan w:val="5"/>
            <w:shd w:val="clear" w:color="auto" w:fill="C00000"/>
          </w:tcPr>
          <w:p w14:paraId="6881C229" w14:textId="55AFFE23" w:rsidR="009A6ABA" w:rsidRPr="009A6ABA" w:rsidRDefault="00BF0FCD" w:rsidP="009A6ABA">
            <w:pPr>
              <w:jc w:val="center"/>
              <w:rPr>
                <w:rFonts w:ascii="Comic Sans MS" w:eastAsia="MS Mincho" w:hAnsi="Comic Sans MS" w:cs="Times New Roman"/>
                <w:b/>
                <w:sz w:val="32"/>
                <w:szCs w:val="32"/>
              </w:rPr>
            </w:pPr>
            <w:r>
              <w:rPr>
                <w:noProof/>
              </w:rPr>
              <w:drawing>
                <wp:inline distT="0" distB="0" distL="0" distR="0" wp14:anchorId="5D5A1BEC" wp14:editId="64F93843">
                  <wp:extent cx="4286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C15FA1">
              <w:rPr>
                <w:rFonts w:ascii="Comic Sans MS" w:eastAsia="MS Mincho" w:hAnsi="Comic Sans MS" w:cs="Times New Roman"/>
                <w:b/>
                <w:sz w:val="32"/>
                <w:szCs w:val="32"/>
              </w:rPr>
              <w:t>Year 3 and 4</w:t>
            </w:r>
            <w:r w:rsidR="009A6ABA">
              <w:rPr>
                <w:rFonts w:ascii="Comic Sans MS" w:eastAsia="MS Mincho" w:hAnsi="Comic Sans MS" w:cs="Times New Roman"/>
                <w:b/>
                <w:sz w:val="32"/>
                <w:szCs w:val="32"/>
              </w:rPr>
              <w:t xml:space="preserve"> English Overview</w:t>
            </w:r>
          </w:p>
        </w:tc>
      </w:tr>
      <w:tr w:rsidR="009A6ABA" w14:paraId="75F35E88" w14:textId="77777777" w:rsidTr="00BF0FCD">
        <w:tc>
          <w:tcPr>
            <w:tcW w:w="15877" w:type="dxa"/>
            <w:gridSpan w:val="5"/>
            <w:shd w:val="clear" w:color="auto" w:fill="C00000"/>
          </w:tcPr>
          <w:p w14:paraId="60D2116D" w14:textId="0898A512" w:rsidR="009A6ABA" w:rsidRDefault="009A6ABA" w:rsidP="009A6ABA">
            <w:pPr>
              <w:jc w:val="center"/>
            </w:pPr>
            <w:r w:rsidRPr="009A6ABA">
              <w:rPr>
                <w:rFonts w:ascii="Comic Sans MS" w:eastAsia="MS Mincho" w:hAnsi="Comic Sans MS" w:cs="Times New Roman"/>
                <w:b/>
                <w:sz w:val="24"/>
                <w:szCs w:val="24"/>
              </w:rPr>
              <w:t>Spoken Language (Years 1-6)</w:t>
            </w:r>
            <w:r w:rsidR="00BF0FCD">
              <w:rPr>
                <w:rFonts w:ascii="Comic Sans MS" w:eastAsia="MS Mincho" w:hAnsi="Comic Sans MS" w:cs="Times New Roman"/>
                <w:b/>
                <w:sz w:val="24"/>
                <w:szCs w:val="24"/>
              </w:rPr>
              <w:t xml:space="preserve"> See </w:t>
            </w:r>
            <w:proofErr w:type="spellStart"/>
            <w:r w:rsidR="00BF0FCD">
              <w:rPr>
                <w:rFonts w:ascii="Comic Sans MS" w:eastAsia="MS Mincho" w:hAnsi="Comic Sans MS" w:cs="Times New Roman"/>
                <w:b/>
                <w:sz w:val="24"/>
                <w:szCs w:val="24"/>
              </w:rPr>
              <w:t>Oracy</w:t>
            </w:r>
            <w:proofErr w:type="spellEnd"/>
            <w:r w:rsidR="00BF0FCD">
              <w:rPr>
                <w:rFonts w:ascii="Comic Sans MS" w:eastAsia="MS Mincho" w:hAnsi="Comic Sans MS" w:cs="Times New Roman"/>
                <w:b/>
                <w:sz w:val="24"/>
                <w:szCs w:val="24"/>
              </w:rPr>
              <w:t xml:space="preserve"> progression Grid</w:t>
            </w:r>
          </w:p>
        </w:tc>
      </w:tr>
      <w:tr w:rsidR="009A6ABA" w14:paraId="25701920" w14:textId="77777777" w:rsidTr="00980A8A">
        <w:tc>
          <w:tcPr>
            <w:tcW w:w="15877" w:type="dxa"/>
            <w:gridSpan w:val="5"/>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listen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ask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use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articulate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give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maintain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use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speak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participate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gain,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consider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select and use appropriate registers for effective communication.</w:t>
            </w:r>
          </w:p>
        </w:tc>
      </w:tr>
      <w:tr w:rsidR="009A6ABA" w14:paraId="662568ED" w14:textId="77777777" w:rsidTr="00BF0FCD">
        <w:tc>
          <w:tcPr>
            <w:tcW w:w="2127" w:type="dxa"/>
            <w:shd w:val="clear" w:color="auto" w:fill="C00000"/>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3750" w:type="dxa"/>
            <w:gridSpan w:val="4"/>
            <w:shd w:val="clear" w:color="auto" w:fill="C00000"/>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9A6ABA" w14:paraId="3C9A2ECF" w14:textId="77777777" w:rsidTr="00C15FA1">
        <w:tc>
          <w:tcPr>
            <w:tcW w:w="2127" w:type="dxa"/>
            <w:tcBorders>
              <w:bottom w:val="single" w:sz="4" w:space="0" w:color="auto"/>
            </w:tcBorders>
          </w:tcPr>
          <w:p w14:paraId="6245B2E1"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26EC4000"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 xml:space="preserve">apply their growing knowledge of root words, prefixes and suffixes (etymology and morphology) as listed in </w:t>
            </w:r>
            <w:hyperlink w:anchor="EnglishAppendix1Spelling" w:history="1">
              <w:hyperlink w:anchor="EnglishAppendix1Spelling" w:history="1">
                <w:r w:rsidRPr="00C15FA1">
                  <w:rPr>
                    <w:rStyle w:val="Hyperlink"/>
                    <w:rFonts w:ascii="Comic Sans MS" w:hAnsi="Comic Sans MS"/>
                    <w:sz w:val="16"/>
                    <w:szCs w:val="16"/>
                  </w:rPr>
                  <w:t>English Appendix 1</w:t>
                </w:r>
              </w:hyperlink>
            </w:hyperlink>
            <w:r w:rsidRPr="00C15FA1">
              <w:rPr>
                <w:rFonts w:ascii="Comic Sans MS" w:hAnsi="Comic Sans MS"/>
                <w:sz w:val="16"/>
                <w:szCs w:val="16"/>
              </w:rPr>
              <w:t>, both to read aloud and to understand the meaning of new words they meet</w:t>
            </w:r>
          </w:p>
          <w:p w14:paraId="583802D0" w14:textId="506006CE" w:rsidR="009A6ABA"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read further exception words, noting the unusual correspondences between spelling and sound, and where these occur in the word.</w:t>
            </w:r>
          </w:p>
        </w:tc>
        <w:tc>
          <w:tcPr>
            <w:tcW w:w="13750" w:type="dxa"/>
            <w:gridSpan w:val="4"/>
            <w:tcBorders>
              <w:bottom w:val="single" w:sz="4" w:space="0" w:color="auto"/>
            </w:tcBorders>
          </w:tcPr>
          <w:p w14:paraId="067CC59C"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7BB59A0E"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develop positive attitudes to reading and understanding of what they read by:</w:t>
            </w:r>
          </w:p>
          <w:p w14:paraId="00E4079F"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listening to and discussing a wide range of fiction, poetry, plays, non-fiction and reference books or textbooks</w:t>
            </w:r>
          </w:p>
          <w:p w14:paraId="47050E0B"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reading books that are structured in different ways and reading for a range of purposes</w:t>
            </w:r>
          </w:p>
          <w:p w14:paraId="27F88714"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dictionaries to check the meaning of words that they have read</w:t>
            </w:r>
          </w:p>
          <w:p w14:paraId="0462C95C"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increasing their familiarity with a wide range of books, including fairy stories, myths and legends, and retelling some of these orally</w:t>
            </w:r>
          </w:p>
          <w:p w14:paraId="5CD37FA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identifying themes and conventions in a wide range of books preparing poems and play scripts to read aloud and to perform, showing understanding through intonation, tone, volume and action</w:t>
            </w:r>
          </w:p>
          <w:p w14:paraId="38D4EA1B"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discussing words and phrases that capture the reader’s interest and imagination</w:t>
            </w:r>
          </w:p>
          <w:p w14:paraId="5B25EFB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recognising some different forms of poetry [for example, free verse, narrative poetry]</w:t>
            </w:r>
          </w:p>
          <w:p w14:paraId="596B0F02"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understand what they read, in books they can read independently, by:</w:t>
            </w:r>
          </w:p>
          <w:p w14:paraId="7B2BA86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checking that the text makes sense to them, discussing their understanding and explaining the meaning of words in context</w:t>
            </w:r>
          </w:p>
          <w:p w14:paraId="54E847B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asking questions to improve their understanding of a text</w:t>
            </w:r>
          </w:p>
          <w:p w14:paraId="6E151312"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drawing inferences such as inferring characters’ feelings, thoughts and motives from their actions, and justifying inferences with evidence</w:t>
            </w:r>
          </w:p>
          <w:p w14:paraId="39898B95"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predicting what might happen from details stated and implied</w:t>
            </w:r>
          </w:p>
          <w:p w14:paraId="6CBC9849"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identifying main ideas drawn from more than one paragraph and summarising these</w:t>
            </w:r>
          </w:p>
          <w:p w14:paraId="1A2B1B7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identifying how language, structure, and presentation contribute to meaning</w:t>
            </w:r>
          </w:p>
          <w:p w14:paraId="02C949EC"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retrieve and record information from non-fiction</w:t>
            </w:r>
          </w:p>
          <w:p w14:paraId="07BEC50D" w14:textId="7F25A438" w:rsidR="009A6ABA"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participate in discussion about both books that are read to them and those they can read for themselves, taking turns and listening to what others say.</w:t>
            </w:r>
          </w:p>
        </w:tc>
      </w:tr>
      <w:tr w:rsidR="00C15FA1" w:rsidRPr="009A6ABA" w14:paraId="0709B626" w14:textId="77777777" w:rsidTr="00BF0FCD">
        <w:tc>
          <w:tcPr>
            <w:tcW w:w="2836" w:type="dxa"/>
            <w:gridSpan w:val="2"/>
            <w:shd w:val="clear" w:color="auto" w:fill="C00000"/>
          </w:tcPr>
          <w:p w14:paraId="02027FB0" w14:textId="77777777" w:rsidR="00A76601" w:rsidRPr="00BF0FCD" w:rsidRDefault="00A76601" w:rsidP="00A76601">
            <w:pPr>
              <w:spacing w:after="0" w:line="240" w:lineRule="auto"/>
              <w:jc w:val="center"/>
              <w:rPr>
                <w:rFonts w:ascii="Comic Sans MS" w:hAnsi="Comic Sans MS"/>
                <w:b/>
                <w:color w:val="FFFFFF" w:themeColor="background1"/>
                <w:sz w:val="24"/>
                <w:szCs w:val="24"/>
              </w:rPr>
            </w:pPr>
            <w:bookmarkStart w:id="0" w:name="_GoBack" w:colFirst="0" w:colLast="3"/>
            <w:r w:rsidRPr="00BF0FCD">
              <w:rPr>
                <w:rFonts w:ascii="Comic Sans MS" w:hAnsi="Comic Sans MS"/>
                <w:b/>
                <w:color w:val="FFFFFF" w:themeColor="background1"/>
                <w:sz w:val="24"/>
                <w:szCs w:val="24"/>
              </w:rPr>
              <w:lastRenderedPageBreak/>
              <w:t>Writing - Transcription</w:t>
            </w:r>
          </w:p>
        </w:tc>
        <w:tc>
          <w:tcPr>
            <w:tcW w:w="2126" w:type="dxa"/>
            <w:tcBorders>
              <w:bottom w:val="single" w:sz="4" w:space="0" w:color="auto"/>
            </w:tcBorders>
            <w:shd w:val="clear" w:color="auto" w:fill="C00000"/>
          </w:tcPr>
          <w:p w14:paraId="34E9372A" w14:textId="77777777" w:rsidR="00A76601" w:rsidRPr="00BF0FCD" w:rsidRDefault="00A76601" w:rsidP="00A76601">
            <w:pPr>
              <w:spacing w:after="0" w:line="240" w:lineRule="auto"/>
              <w:jc w:val="center"/>
              <w:rPr>
                <w:rFonts w:ascii="Comic Sans MS" w:hAnsi="Comic Sans MS"/>
                <w:b/>
                <w:color w:val="FFFFFF" w:themeColor="background1"/>
                <w:sz w:val="24"/>
                <w:szCs w:val="24"/>
              </w:rPr>
            </w:pPr>
            <w:r w:rsidRPr="00BF0FCD">
              <w:rPr>
                <w:rFonts w:ascii="Comic Sans MS" w:hAnsi="Comic Sans MS"/>
                <w:b/>
                <w:color w:val="FFFFFF" w:themeColor="background1"/>
                <w:sz w:val="24"/>
                <w:szCs w:val="24"/>
              </w:rPr>
              <w:t>Writing - Handwriting</w:t>
            </w:r>
          </w:p>
        </w:tc>
        <w:tc>
          <w:tcPr>
            <w:tcW w:w="5670" w:type="dxa"/>
            <w:tcBorders>
              <w:bottom w:val="single" w:sz="4" w:space="0" w:color="auto"/>
            </w:tcBorders>
            <w:shd w:val="clear" w:color="auto" w:fill="C00000"/>
          </w:tcPr>
          <w:p w14:paraId="71F610E3" w14:textId="77777777" w:rsidR="00A76601" w:rsidRPr="00BF0FCD" w:rsidRDefault="00A76601" w:rsidP="00A76601">
            <w:pPr>
              <w:spacing w:after="0" w:line="240" w:lineRule="auto"/>
              <w:jc w:val="center"/>
              <w:rPr>
                <w:rFonts w:ascii="Comic Sans MS" w:hAnsi="Comic Sans MS"/>
                <w:b/>
                <w:color w:val="FFFFFF" w:themeColor="background1"/>
                <w:sz w:val="24"/>
                <w:szCs w:val="24"/>
              </w:rPr>
            </w:pPr>
            <w:r w:rsidRPr="00BF0FCD">
              <w:rPr>
                <w:rFonts w:ascii="Comic Sans MS" w:hAnsi="Comic Sans MS"/>
                <w:b/>
                <w:color w:val="FFFFFF" w:themeColor="background1"/>
                <w:sz w:val="24"/>
                <w:szCs w:val="24"/>
              </w:rPr>
              <w:t>Writing – Vocabulary, Grammar and Punctuation</w:t>
            </w:r>
          </w:p>
        </w:tc>
        <w:tc>
          <w:tcPr>
            <w:tcW w:w="5245" w:type="dxa"/>
            <w:tcBorders>
              <w:bottom w:val="single" w:sz="4" w:space="0" w:color="auto"/>
            </w:tcBorders>
            <w:shd w:val="clear" w:color="auto" w:fill="C00000"/>
          </w:tcPr>
          <w:p w14:paraId="07F2C204" w14:textId="77777777" w:rsidR="00A76601" w:rsidRPr="00BF0FCD" w:rsidRDefault="00A76601" w:rsidP="00F734F5">
            <w:pPr>
              <w:pStyle w:val="bulletundernumbered"/>
              <w:numPr>
                <w:ilvl w:val="0"/>
                <w:numId w:val="0"/>
              </w:numPr>
              <w:tabs>
                <w:tab w:val="num" w:pos="176"/>
              </w:tabs>
              <w:spacing w:after="40"/>
              <w:ind w:left="176"/>
              <w:jc w:val="center"/>
              <w:rPr>
                <w:rFonts w:ascii="Comic Sans MS" w:hAnsi="Comic Sans MS"/>
                <w:b/>
                <w:color w:val="FFFFFF" w:themeColor="background1"/>
              </w:rPr>
            </w:pPr>
            <w:r w:rsidRPr="00BF0FCD">
              <w:rPr>
                <w:rFonts w:ascii="Comic Sans MS" w:hAnsi="Comic Sans MS"/>
                <w:b/>
                <w:color w:val="FFFFFF" w:themeColor="background1"/>
              </w:rPr>
              <w:t>Writing - Composition</w:t>
            </w:r>
          </w:p>
        </w:tc>
      </w:tr>
      <w:bookmarkEnd w:id="0"/>
      <w:tr w:rsidR="00C15FA1" w14:paraId="6372B60F" w14:textId="77777777" w:rsidTr="00C15FA1">
        <w:tc>
          <w:tcPr>
            <w:tcW w:w="2836" w:type="dxa"/>
            <w:gridSpan w:val="2"/>
          </w:tcPr>
          <w:p w14:paraId="518E35A4" w14:textId="77777777" w:rsidR="00C15FA1" w:rsidRPr="00C15FA1" w:rsidRDefault="00C15FA1" w:rsidP="00C15FA1">
            <w:pPr>
              <w:pStyle w:val="Heading5"/>
              <w:spacing w:before="0" w:after="40" w:line="240" w:lineRule="auto"/>
              <w:rPr>
                <w:rFonts w:ascii="Comic Sans MS" w:hAnsi="Comic Sans MS"/>
                <w:sz w:val="16"/>
                <w:szCs w:val="16"/>
              </w:rPr>
            </w:pPr>
            <w:r w:rsidRPr="00C15FA1">
              <w:rPr>
                <w:rFonts w:ascii="Comic Sans MS" w:hAnsi="Comic Sans MS"/>
                <w:sz w:val="16"/>
                <w:szCs w:val="16"/>
              </w:rPr>
              <w:t xml:space="preserve">Spelling (see </w:t>
            </w:r>
            <w:hyperlink w:anchor="EnglishAppendix1Spelling" w:history="1">
              <w:hyperlink w:anchor="EnglishAppendix1Spelling" w:history="1">
                <w:r w:rsidRPr="00C15FA1">
                  <w:rPr>
                    <w:rStyle w:val="Hyperlink"/>
                    <w:rFonts w:ascii="Comic Sans MS" w:hAnsi="Comic Sans MS" w:cs="Arial"/>
                    <w:sz w:val="16"/>
                    <w:szCs w:val="16"/>
                  </w:rPr>
                  <w:t>English Appendix 1</w:t>
                </w:r>
              </w:hyperlink>
            </w:hyperlink>
            <w:r w:rsidRPr="00C15FA1">
              <w:rPr>
                <w:rFonts w:ascii="Comic Sans MS" w:hAnsi="Comic Sans MS"/>
                <w:sz w:val="16"/>
                <w:szCs w:val="16"/>
              </w:rPr>
              <w:t>)</w:t>
            </w:r>
          </w:p>
          <w:p w14:paraId="57ACBA2E"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86F5C3E" w14:textId="77777777" w:rsidR="00C15FA1" w:rsidRPr="00C15FA1" w:rsidRDefault="00C15FA1" w:rsidP="00C15FA1">
            <w:pPr>
              <w:pStyle w:val="bulletundertext"/>
              <w:spacing w:after="40" w:line="240" w:lineRule="auto"/>
              <w:rPr>
                <w:rFonts w:ascii="Comic Sans MS" w:hAnsi="Comic Sans MS"/>
                <w:sz w:val="16"/>
                <w:szCs w:val="16"/>
              </w:rPr>
            </w:pPr>
            <w:r w:rsidRPr="00C15FA1">
              <w:rPr>
                <w:rFonts w:ascii="Comic Sans MS" w:hAnsi="Comic Sans MS"/>
                <w:sz w:val="16"/>
                <w:szCs w:val="16"/>
              </w:rPr>
              <w:t>use further prefixes and suffixes and understand how to add them (English Appendix 1)</w:t>
            </w:r>
          </w:p>
          <w:p w14:paraId="03326EB9" w14:textId="77777777" w:rsidR="00C15FA1" w:rsidRPr="00C15FA1" w:rsidRDefault="00C15FA1" w:rsidP="00C15FA1">
            <w:pPr>
              <w:pStyle w:val="bulletundertext"/>
              <w:spacing w:after="40" w:line="240" w:lineRule="auto"/>
              <w:rPr>
                <w:rFonts w:ascii="Comic Sans MS" w:hAnsi="Comic Sans MS"/>
                <w:sz w:val="16"/>
                <w:szCs w:val="16"/>
              </w:rPr>
            </w:pPr>
            <w:r w:rsidRPr="00C15FA1">
              <w:rPr>
                <w:rFonts w:ascii="Comic Sans MS" w:hAnsi="Comic Sans MS"/>
                <w:sz w:val="16"/>
                <w:szCs w:val="16"/>
              </w:rPr>
              <w:t>spell further homophones</w:t>
            </w:r>
          </w:p>
          <w:p w14:paraId="40CE6B86" w14:textId="77777777" w:rsidR="00C15FA1" w:rsidRPr="00C15FA1" w:rsidRDefault="00C15FA1" w:rsidP="00C15FA1">
            <w:pPr>
              <w:pStyle w:val="bulletundertext"/>
              <w:spacing w:after="40" w:line="240" w:lineRule="auto"/>
              <w:rPr>
                <w:rFonts w:ascii="Comic Sans MS" w:hAnsi="Comic Sans MS"/>
                <w:sz w:val="16"/>
                <w:szCs w:val="16"/>
              </w:rPr>
            </w:pPr>
            <w:r w:rsidRPr="00C15FA1">
              <w:rPr>
                <w:rFonts w:ascii="Comic Sans MS" w:hAnsi="Comic Sans MS"/>
                <w:sz w:val="16"/>
                <w:szCs w:val="16"/>
              </w:rPr>
              <w:t>spell words that are often misspelt (English Appendix 1)</w:t>
            </w:r>
          </w:p>
          <w:p w14:paraId="49FFD5FD" w14:textId="77777777" w:rsidR="00C15FA1" w:rsidRPr="00C15FA1" w:rsidRDefault="00C15FA1" w:rsidP="00C15FA1">
            <w:pPr>
              <w:pStyle w:val="bulletundertext"/>
              <w:spacing w:after="40" w:line="240" w:lineRule="auto"/>
              <w:rPr>
                <w:rFonts w:ascii="Comic Sans MS" w:hAnsi="Comic Sans MS"/>
                <w:sz w:val="16"/>
                <w:szCs w:val="16"/>
              </w:rPr>
            </w:pPr>
            <w:r w:rsidRPr="00C15FA1">
              <w:rPr>
                <w:rFonts w:ascii="Comic Sans MS" w:hAnsi="Comic Sans MS"/>
                <w:sz w:val="16"/>
                <w:szCs w:val="16"/>
              </w:rPr>
              <w:t>place the possessive apostrophe accurately in words with regular plurals [for example, girls’, boys’] and in words with irregular plurals [for example, children’s]</w:t>
            </w:r>
          </w:p>
          <w:p w14:paraId="76C12160" w14:textId="77777777" w:rsidR="00C15FA1" w:rsidRPr="00C15FA1" w:rsidRDefault="00C15FA1" w:rsidP="00C15FA1">
            <w:pPr>
              <w:pStyle w:val="bulletundertext"/>
              <w:spacing w:after="40" w:line="240" w:lineRule="auto"/>
              <w:rPr>
                <w:rFonts w:ascii="Comic Sans MS" w:hAnsi="Comic Sans MS"/>
                <w:sz w:val="16"/>
                <w:szCs w:val="16"/>
              </w:rPr>
            </w:pPr>
            <w:r w:rsidRPr="00C15FA1">
              <w:rPr>
                <w:rFonts w:ascii="Comic Sans MS" w:hAnsi="Comic Sans MS"/>
                <w:sz w:val="16"/>
                <w:szCs w:val="16"/>
              </w:rPr>
              <w:t>use the first two or three letters of a word to check its spelling in a dictionary</w:t>
            </w:r>
          </w:p>
          <w:p w14:paraId="5EBAFDCE" w14:textId="6A2A513D" w:rsidR="00A76601" w:rsidRPr="009A6ABA" w:rsidRDefault="00C15FA1" w:rsidP="00C15FA1">
            <w:pPr>
              <w:pStyle w:val="bulletundertext"/>
              <w:tabs>
                <w:tab w:val="clear" w:pos="357"/>
                <w:tab w:val="num" w:pos="317"/>
              </w:tabs>
              <w:spacing w:after="40" w:line="240" w:lineRule="auto"/>
              <w:ind w:left="317" w:hanging="176"/>
              <w:rPr>
                <w:rFonts w:ascii="Comic Sans MS" w:hAnsi="Comic Sans MS"/>
                <w:sz w:val="16"/>
                <w:szCs w:val="16"/>
              </w:rPr>
            </w:pPr>
            <w:r w:rsidRPr="00C15FA1">
              <w:rPr>
                <w:rFonts w:ascii="Comic Sans MS" w:hAnsi="Comic Sans MS"/>
                <w:sz w:val="16"/>
                <w:szCs w:val="16"/>
              </w:rPr>
              <w:t>write from memory simple sentences, dictated by the teacher, that include words and punctuation taught so far.</w:t>
            </w:r>
          </w:p>
        </w:tc>
        <w:tc>
          <w:tcPr>
            <w:tcW w:w="2126" w:type="dxa"/>
            <w:shd w:val="clear" w:color="auto" w:fill="auto"/>
          </w:tcPr>
          <w:p w14:paraId="4B3CA44C"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7077E66D"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 xml:space="preserve">use the diagonal and horizontal strokes that are needed to join letters and understand which letters, when adjacent to one another, are best left </w:t>
            </w:r>
            <w:proofErr w:type="spellStart"/>
            <w:r w:rsidRPr="00C15FA1">
              <w:rPr>
                <w:rFonts w:ascii="Comic Sans MS" w:hAnsi="Comic Sans MS"/>
                <w:sz w:val="16"/>
                <w:szCs w:val="16"/>
              </w:rPr>
              <w:t>unjoined</w:t>
            </w:r>
            <w:proofErr w:type="spellEnd"/>
          </w:p>
          <w:p w14:paraId="5F0F13F2" w14:textId="42CFD63D" w:rsidR="00A76601" w:rsidRPr="009A6ABA"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increase the legibility, consistency and quality of their handwriting [for example, by ensuring that the downstrokes of letters are parallel and equidistant; that lines of writing are spaced sufficiently so that the ascenders and descenders of letters do not touch].</w:t>
            </w:r>
          </w:p>
        </w:tc>
        <w:tc>
          <w:tcPr>
            <w:tcW w:w="5670" w:type="dxa"/>
            <w:shd w:val="clear" w:color="auto" w:fill="auto"/>
          </w:tcPr>
          <w:p w14:paraId="7CC0FC78"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2A28BD8"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 xml:space="preserve">develop their understanding of the concepts set out in </w:t>
            </w:r>
            <w:hyperlink w:anchor="EnglishAppendix2Vocabulary" w:history="1">
              <w:hyperlink w:anchor="EnglishAppendix2Vocabulary" w:history="1">
                <w:r w:rsidRPr="00C15FA1">
                  <w:rPr>
                    <w:rStyle w:val="Hyperlink"/>
                    <w:rFonts w:ascii="Comic Sans MS" w:hAnsi="Comic Sans MS"/>
                    <w:sz w:val="16"/>
                    <w:szCs w:val="16"/>
                  </w:rPr>
                  <w:t>English Appendix 2</w:t>
                </w:r>
              </w:hyperlink>
            </w:hyperlink>
            <w:r w:rsidRPr="00C15FA1">
              <w:rPr>
                <w:rFonts w:ascii="Comic Sans MS" w:hAnsi="Comic Sans MS"/>
                <w:sz w:val="16"/>
                <w:szCs w:val="16"/>
              </w:rPr>
              <w:t xml:space="preserve"> by:</w:t>
            </w:r>
          </w:p>
          <w:p w14:paraId="00DBA7E0"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 xml:space="preserve">extending the range of sentences with more than one clause by using a wider range of conjunctions, including </w:t>
            </w:r>
            <w:r w:rsidRPr="00C15FA1">
              <w:rPr>
                <w:rFonts w:ascii="Comic Sans MS" w:hAnsi="Comic Sans MS"/>
                <w:iCs/>
                <w:sz w:val="16"/>
                <w:szCs w:val="16"/>
              </w:rPr>
              <w:t>when</w:t>
            </w:r>
            <w:r w:rsidRPr="00C15FA1">
              <w:rPr>
                <w:rFonts w:ascii="Comic Sans MS" w:hAnsi="Comic Sans MS"/>
                <w:sz w:val="16"/>
                <w:szCs w:val="16"/>
              </w:rPr>
              <w:t>,</w:t>
            </w:r>
            <w:r w:rsidRPr="00C15FA1">
              <w:rPr>
                <w:rFonts w:ascii="Comic Sans MS" w:hAnsi="Comic Sans MS"/>
                <w:iCs/>
                <w:sz w:val="16"/>
                <w:szCs w:val="16"/>
              </w:rPr>
              <w:t xml:space="preserve"> if</w:t>
            </w:r>
            <w:r w:rsidRPr="00C15FA1">
              <w:rPr>
                <w:rFonts w:ascii="Comic Sans MS" w:hAnsi="Comic Sans MS"/>
                <w:sz w:val="16"/>
                <w:szCs w:val="16"/>
              </w:rPr>
              <w:t>,</w:t>
            </w:r>
            <w:r w:rsidRPr="00C15FA1">
              <w:rPr>
                <w:rFonts w:ascii="Comic Sans MS" w:hAnsi="Comic Sans MS"/>
                <w:iCs/>
                <w:sz w:val="16"/>
                <w:szCs w:val="16"/>
              </w:rPr>
              <w:t xml:space="preserve"> because</w:t>
            </w:r>
            <w:r w:rsidRPr="00C15FA1">
              <w:rPr>
                <w:rFonts w:ascii="Comic Sans MS" w:hAnsi="Comic Sans MS"/>
                <w:sz w:val="16"/>
                <w:szCs w:val="16"/>
              </w:rPr>
              <w:t>,</w:t>
            </w:r>
            <w:r w:rsidRPr="00C15FA1">
              <w:rPr>
                <w:rFonts w:ascii="Comic Sans MS" w:hAnsi="Comic Sans MS"/>
                <w:iCs/>
                <w:sz w:val="16"/>
                <w:szCs w:val="16"/>
              </w:rPr>
              <w:t xml:space="preserve"> although</w:t>
            </w:r>
          </w:p>
          <w:p w14:paraId="05C3FE04"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the present perfect form of verbs in contrast to the past tense</w:t>
            </w:r>
          </w:p>
          <w:p w14:paraId="4AF4976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choosing nouns or pronouns appropriately for clarity and cohesion and to avoid repetition</w:t>
            </w:r>
          </w:p>
          <w:p w14:paraId="246209DF"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conjunctions, adverbs and prepositions to express time and cause</w:t>
            </w:r>
          </w:p>
          <w:p w14:paraId="60217F5C"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fronted adverbials</w:t>
            </w:r>
          </w:p>
          <w:p w14:paraId="001FD3FA"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learning the grammar for years 3 and 4 in English Appendix 2</w:t>
            </w:r>
          </w:p>
          <w:p w14:paraId="6013D258"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indicate grammatical and other features by:</w:t>
            </w:r>
          </w:p>
          <w:p w14:paraId="73796078"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commas after fronted adverbials</w:t>
            </w:r>
          </w:p>
          <w:p w14:paraId="1276D668"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indicating possession by using the possessive apostrophe with plural nouns</w:t>
            </w:r>
          </w:p>
          <w:p w14:paraId="740BFC2A"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using and punctuating direct speech</w:t>
            </w:r>
          </w:p>
          <w:p w14:paraId="7CD12704" w14:textId="0AD5D3CB" w:rsidR="00A76601" w:rsidRPr="009A6ABA" w:rsidRDefault="00C15FA1" w:rsidP="00C15FA1">
            <w:pPr>
              <w:pStyle w:val="bulletundernumbered"/>
              <w:tabs>
                <w:tab w:val="num" w:pos="129"/>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use and understand the grammatical terminology in English Appendix 2 accurately and appropriately when discussing their writing and reading.</w:t>
            </w:r>
          </w:p>
        </w:tc>
        <w:tc>
          <w:tcPr>
            <w:tcW w:w="5245" w:type="dxa"/>
            <w:shd w:val="clear" w:color="auto" w:fill="auto"/>
          </w:tcPr>
          <w:p w14:paraId="5A696A38" w14:textId="77777777" w:rsidR="00C15FA1" w:rsidRPr="00C15FA1" w:rsidRDefault="00C15FA1" w:rsidP="00C15FA1">
            <w:pPr>
              <w:keepNext/>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91CC9B4"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plan their writing by:</w:t>
            </w:r>
          </w:p>
          <w:p w14:paraId="0072AC53"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discussing writing similar to that which they are planning to write in order to understand and learn from its structure, vocabulary and grammar</w:t>
            </w:r>
          </w:p>
          <w:p w14:paraId="4A49ACE4"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discussing and recording ideas</w:t>
            </w:r>
          </w:p>
          <w:p w14:paraId="077A7E46"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draft and write by:</w:t>
            </w:r>
          </w:p>
          <w:p w14:paraId="014B0166"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C15FA1">
                  <w:rPr>
                    <w:rStyle w:val="Hyperlink"/>
                    <w:rFonts w:ascii="Comic Sans MS" w:hAnsi="Comic Sans MS"/>
                    <w:sz w:val="16"/>
                    <w:szCs w:val="16"/>
                  </w:rPr>
                  <w:t>English Appendix 2</w:t>
                </w:r>
              </w:hyperlink>
            </w:hyperlink>
            <w:r w:rsidRPr="00C15FA1">
              <w:rPr>
                <w:rFonts w:ascii="Comic Sans MS" w:hAnsi="Comic Sans MS"/>
                <w:sz w:val="16"/>
                <w:szCs w:val="16"/>
              </w:rPr>
              <w:t>)</w:t>
            </w:r>
          </w:p>
          <w:p w14:paraId="358161D9"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organising paragraphs around a theme</w:t>
            </w:r>
          </w:p>
          <w:p w14:paraId="3F9399B9"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 narratives, creating settings, characters and plot</w:t>
            </w:r>
          </w:p>
          <w:p w14:paraId="1C7D35FC"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in non-narrative material, using simple organisational devices [for example, headings and sub-headings]</w:t>
            </w:r>
          </w:p>
          <w:p w14:paraId="0A8CCDFB"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evaluate and edit by:</w:t>
            </w:r>
          </w:p>
          <w:p w14:paraId="56C6C9F5"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assessing the effectiveness of their own and others’ writing and suggesting improvements</w:t>
            </w:r>
          </w:p>
          <w:p w14:paraId="233EA98D"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proposing changes to grammar and vocabulary to improve consistency, including the accurate use of pronouns in sentences</w:t>
            </w:r>
          </w:p>
          <w:p w14:paraId="35FB4F21"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r w:rsidRPr="00C15FA1">
              <w:rPr>
                <w:rFonts w:ascii="Comic Sans MS" w:hAnsi="Comic Sans MS"/>
                <w:sz w:val="16"/>
                <w:szCs w:val="16"/>
              </w:rPr>
              <w:t>proof-read for spelling and punctuation errors</w:t>
            </w:r>
          </w:p>
          <w:p w14:paraId="17925279" w14:textId="051774B7" w:rsidR="00A76601" w:rsidRPr="00A76601" w:rsidRDefault="00C15FA1" w:rsidP="00C15FA1">
            <w:pPr>
              <w:pStyle w:val="bulletundertext"/>
              <w:tabs>
                <w:tab w:val="clear" w:pos="357"/>
                <w:tab w:val="num" w:pos="176"/>
                <w:tab w:val="num" w:pos="224"/>
              </w:tabs>
              <w:spacing w:after="40" w:line="240" w:lineRule="auto"/>
              <w:ind w:left="176" w:hanging="176"/>
              <w:rPr>
                <w:rFonts w:ascii="Comic Sans MS" w:hAnsi="Comic Sans MS"/>
                <w:sz w:val="16"/>
                <w:szCs w:val="16"/>
              </w:rPr>
            </w:pPr>
            <w:r w:rsidRPr="00C15FA1">
              <w:rPr>
                <w:rFonts w:ascii="Comic Sans MS" w:hAnsi="Comic Sans MS"/>
                <w:sz w:val="16"/>
                <w:szCs w:val="16"/>
              </w:rPr>
              <w:t>read aloud their own writing, to a group or the whole class, using appropriate intonation and controlling the tone and volume so that the meaning is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tbl>
      <w:tblPr>
        <w:tblW w:w="15877" w:type="dxa"/>
        <w:tblInd w:w="-880"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877"/>
      </w:tblGrid>
      <w:tr w:rsidR="00F734F5" w:rsidRPr="00F734F5" w14:paraId="3A7B7AB3" w14:textId="77777777" w:rsidTr="00F734F5">
        <w:trPr>
          <w:cantSplit/>
          <w:tblHeader/>
        </w:trPr>
        <w:tc>
          <w:tcPr>
            <w:tcW w:w="15877" w:type="dxa"/>
            <w:tcBorders>
              <w:top w:val="single" w:sz="12" w:space="0" w:color="104F75"/>
              <w:bottom w:val="single" w:sz="12" w:space="0" w:color="104F75"/>
            </w:tcBorders>
          </w:tcPr>
          <w:p w14:paraId="3D2E7641" w14:textId="77777777" w:rsidR="00F734F5" w:rsidRPr="00F734F5" w:rsidRDefault="00F734F5" w:rsidP="00F734F5">
            <w:pPr>
              <w:pStyle w:val="Heading-boxsub"/>
              <w:spacing w:before="0" w:after="40"/>
              <w:rPr>
                <w:rFonts w:ascii="Comic Sans MS" w:hAnsi="Comic Sans MS"/>
                <w:sz w:val="32"/>
                <w:szCs w:val="32"/>
              </w:rPr>
            </w:pPr>
            <w:bookmarkStart w:id="1" w:name="_Toc364945064"/>
            <w:bookmarkStart w:id="2" w:name="_Toc366588797"/>
            <w:r w:rsidRPr="00F734F5">
              <w:rPr>
                <w:rFonts w:ascii="Comic Sans MS" w:hAnsi="Comic Sans MS"/>
                <w:sz w:val="32"/>
                <w:szCs w:val="32"/>
              </w:rPr>
              <w:lastRenderedPageBreak/>
              <w:t>Spelling – work for years 3 and 4</w:t>
            </w:r>
            <w:bookmarkEnd w:id="1"/>
            <w:bookmarkEnd w:id="2"/>
          </w:p>
        </w:tc>
      </w:tr>
    </w:tbl>
    <w:p w14:paraId="2E1EEBC3"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F734F5" w:rsidRPr="00F734F5" w14:paraId="13D31510" w14:textId="77777777" w:rsidTr="00F734F5">
        <w:trPr>
          <w:cantSplit/>
          <w:tblHeader/>
        </w:trPr>
        <w:tc>
          <w:tcPr>
            <w:tcW w:w="15877" w:type="dxa"/>
            <w:shd w:val="clear" w:color="auto" w:fill="104F75"/>
          </w:tcPr>
          <w:p w14:paraId="73475D4C" w14:textId="77777777" w:rsidR="00F734F5" w:rsidRPr="00F734F5" w:rsidRDefault="00F734F5" w:rsidP="00F734F5">
            <w:pPr>
              <w:pStyle w:val="Heading4"/>
              <w:spacing w:before="0" w:after="40" w:line="240" w:lineRule="auto"/>
              <w:rPr>
                <w:rFonts w:ascii="Comic Sans MS" w:hAnsi="Comic Sans MS"/>
                <w:color w:val="FFFFFF"/>
              </w:rPr>
            </w:pPr>
            <w:r w:rsidRPr="00F734F5">
              <w:rPr>
                <w:rFonts w:ascii="Comic Sans MS" w:hAnsi="Comic Sans MS"/>
                <w:color w:val="FFFFFF"/>
              </w:rPr>
              <w:t>Revision of work from years 1 and 2</w:t>
            </w:r>
          </w:p>
        </w:tc>
      </w:tr>
    </w:tbl>
    <w:p w14:paraId="23DBC262" w14:textId="77777777" w:rsidR="00F734F5" w:rsidRPr="00F734F5" w:rsidRDefault="00F734F5" w:rsidP="00F734F5">
      <w:pPr>
        <w:keepNext/>
        <w:spacing w:after="40" w:line="240" w:lineRule="auto"/>
        <w:rPr>
          <w:rFonts w:ascii="Comic Sans MS" w:hAnsi="Comic Sans MS"/>
        </w:rPr>
      </w:pPr>
    </w:p>
    <w:p w14:paraId="40BCEC96" w14:textId="77777777" w:rsidR="00F734F5" w:rsidRPr="00F734F5" w:rsidRDefault="00F734F5" w:rsidP="00F734F5">
      <w:pPr>
        <w:spacing w:after="40" w:line="240" w:lineRule="auto"/>
        <w:rPr>
          <w:rFonts w:ascii="Comic Sans MS" w:hAnsi="Comic Sans MS"/>
        </w:rPr>
      </w:pPr>
      <w:r w:rsidRPr="00F734F5">
        <w:rPr>
          <w:rFonts w:ascii="Comic Sans MS" w:hAnsi="Comic Sans MS"/>
        </w:rPr>
        <w:t>Pay special attention to the rules for adding suffixes.</w:t>
      </w:r>
    </w:p>
    <w:p w14:paraId="2ACD1F2B"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F734F5" w:rsidRPr="00F734F5" w14:paraId="78C606F6" w14:textId="77777777" w:rsidTr="00F734F5">
        <w:trPr>
          <w:cantSplit/>
          <w:tblHeader/>
        </w:trPr>
        <w:tc>
          <w:tcPr>
            <w:tcW w:w="15877" w:type="dxa"/>
            <w:shd w:val="clear" w:color="auto" w:fill="104F75"/>
          </w:tcPr>
          <w:p w14:paraId="1A3184F2" w14:textId="77777777" w:rsidR="00F734F5" w:rsidRPr="00F734F5" w:rsidRDefault="00F734F5" w:rsidP="00F734F5">
            <w:pPr>
              <w:pStyle w:val="Heading4"/>
              <w:spacing w:before="0" w:after="40" w:line="240" w:lineRule="auto"/>
              <w:rPr>
                <w:rFonts w:ascii="Comic Sans MS" w:hAnsi="Comic Sans MS"/>
                <w:color w:val="FFFFFF"/>
              </w:rPr>
            </w:pPr>
            <w:r w:rsidRPr="00F734F5">
              <w:rPr>
                <w:rFonts w:ascii="Comic Sans MS" w:hAnsi="Comic Sans MS"/>
                <w:color w:val="FFFFFF"/>
              </w:rPr>
              <w:t>New work for years 3/4 and 4</w:t>
            </w:r>
          </w:p>
        </w:tc>
      </w:tr>
    </w:tbl>
    <w:p w14:paraId="6005FD68" w14:textId="77777777" w:rsidR="00F734F5" w:rsidRPr="00F734F5" w:rsidRDefault="00F734F5" w:rsidP="00F734F5">
      <w:pPr>
        <w:keepNext/>
        <w:spacing w:after="40" w:line="240" w:lineRule="auto"/>
        <w:rPr>
          <w:rFonts w:ascii="Comic Sans MS" w:hAnsi="Comic Sans MS"/>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8364"/>
        <w:gridCol w:w="4252"/>
      </w:tblGrid>
      <w:tr w:rsidR="00F734F5" w:rsidRPr="00F734F5" w14:paraId="3C722C97"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60D76A4D"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4315FEEA" w14:textId="77777777" w:rsidR="00F734F5" w:rsidRPr="00F734F5" w:rsidRDefault="00F734F5" w:rsidP="00F734F5">
            <w:pPr>
              <w:pStyle w:val="Heading4"/>
              <w:spacing w:before="0" w:after="40" w:line="240" w:lineRule="auto"/>
              <w:rPr>
                <w:rFonts w:ascii="Comic Sans MS" w:hAnsi="Comic Sans MS"/>
              </w:rPr>
            </w:pPr>
          </w:p>
        </w:tc>
        <w:tc>
          <w:tcPr>
            <w:tcW w:w="8364" w:type="dxa"/>
            <w:tcBorders>
              <w:top w:val="single" w:sz="4" w:space="0" w:color="104F75"/>
              <w:left w:val="single" w:sz="4" w:space="0" w:color="104F75"/>
              <w:bottom w:val="single" w:sz="4" w:space="0" w:color="104F75"/>
              <w:right w:val="single" w:sz="4" w:space="0" w:color="104F75"/>
            </w:tcBorders>
            <w:shd w:val="clear" w:color="auto" w:fill="CFDCE3"/>
          </w:tcPr>
          <w:p w14:paraId="3DE122E9"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4252" w:type="dxa"/>
            <w:tcBorders>
              <w:top w:val="single" w:sz="4" w:space="0" w:color="104F75"/>
              <w:left w:val="single" w:sz="4" w:space="0" w:color="104F75"/>
              <w:bottom w:val="single" w:sz="4" w:space="0" w:color="104F75"/>
              <w:right w:val="single" w:sz="4" w:space="0" w:color="104F75"/>
            </w:tcBorders>
            <w:shd w:val="clear" w:color="auto" w:fill="CFDCE3"/>
          </w:tcPr>
          <w:p w14:paraId="01051E90"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0BA6E9D5"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0325722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Adding suffixes beginning with vowel letters to words of more than one syllable</w:t>
            </w:r>
          </w:p>
        </w:tc>
        <w:tc>
          <w:tcPr>
            <w:tcW w:w="283" w:type="dxa"/>
            <w:tcBorders>
              <w:top w:val="nil"/>
              <w:left w:val="single" w:sz="18" w:space="0" w:color="104F75"/>
              <w:bottom w:val="nil"/>
              <w:right w:val="single" w:sz="4" w:space="0" w:color="104F75"/>
            </w:tcBorders>
          </w:tcPr>
          <w:p w14:paraId="4E980FB0"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3A9EB98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4252" w:type="dxa"/>
            <w:tcBorders>
              <w:top w:val="single" w:sz="4" w:space="0" w:color="104F75"/>
              <w:left w:val="single" w:sz="4" w:space="0" w:color="104F75"/>
              <w:bottom w:val="single" w:sz="4" w:space="0" w:color="104F75"/>
              <w:right w:val="single" w:sz="4" w:space="0" w:color="104F75"/>
            </w:tcBorders>
          </w:tcPr>
          <w:p w14:paraId="763FE0FB" w14:textId="28FEF7D8"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forgetting, forgotten, beginning, beginner, prefer, preferred</w:t>
            </w:r>
            <w:r>
              <w:rPr>
                <w:rFonts w:ascii="Comic Sans MS" w:hAnsi="Comic Sans MS"/>
                <w:sz w:val="16"/>
                <w:szCs w:val="16"/>
              </w:rPr>
              <w:br/>
            </w:r>
            <w:r w:rsidRPr="00F734F5">
              <w:rPr>
                <w:rFonts w:ascii="Comic Sans MS" w:hAnsi="Comic Sans MS"/>
                <w:sz w:val="16"/>
                <w:szCs w:val="16"/>
              </w:rPr>
              <w:t>gardening, gardener, limiting, limited, limitation</w:t>
            </w:r>
          </w:p>
        </w:tc>
      </w:tr>
      <w:tr w:rsidR="00F734F5" w:rsidRPr="00F734F5" w14:paraId="6252B5D1"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1D65528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w:t>
            </w:r>
            <w:r w:rsidRPr="00F734F5">
              <w:rPr>
                <w:rFonts w:ascii="Times New Roman" w:hAnsi="Times New Roman" w:cs="Times New Roman"/>
                <w:color w:val="000000"/>
                <w:sz w:val="16"/>
                <w:szCs w:val="16"/>
              </w:rPr>
              <w:t>ɪ</w:t>
            </w:r>
            <w:r w:rsidRPr="00F734F5">
              <w:rPr>
                <w:rFonts w:ascii="Comic Sans MS" w:hAnsi="Comic Sans MS"/>
                <w:sz w:val="16"/>
                <w:szCs w:val="16"/>
              </w:rPr>
              <w:t>/ sound spelt y elsewhere than at the end of words</w:t>
            </w:r>
          </w:p>
        </w:tc>
        <w:tc>
          <w:tcPr>
            <w:tcW w:w="283" w:type="dxa"/>
            <w:tcBorders>
              <w:top w:val="nil"/>
              <w:left w:val="single" w:sz="18" w:space="0" w:color="104F75"/>
              <w:bottom w:val="nil"/>
              <w:right w:val="single" w:sz="4" w:space="0" w:color="104F75"/>
            </w:tcBorders>
          </w:tcPr>
          <w:p w14:paraId="531C60E2"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02BD956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These words should be learnt as needed.</w:t>
            </w:r>
          </w:p>
        </w:tc>
        <w:tc>
          <w:tcPr>
            <w:tcW w:w="4252" w:type="dxa"/>
            <w:tcBorders>
              <w:top w:val="single" w:sz="4" w:space="0" w:color="104F75"/>
              <w:left w:val="single" w:sz="4" w:space="0" w:color="104F75"/>
              <w:bottom w:val="single" w:sz="4" w:space="0" w:color="104F75"/>
              <w:right w:val="single" w:sz="4" w:space="0" w:color="104F75"/>
            </w:tcBorders>
          </w:tcPr>
          <w:p w14:paraId="3E190E9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myth, gym, Egypt, pyramid, mystery</w:t>
            </w:r>
          </w:p>
        </w:tc>
      </w:tr>
      <w:tr w:rsidR="00F734F5" w:rsidRPr="00F734F5" w14:paraId="21AE5213"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1A15EB6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w:t>
            </w:r>
            <w:r w:rsidRPr="00F734F5">
              <w:rPr>
                <w:rFonts w:ascii="Times New Roman" w:hAnsi="Times New Roman" w:cs="Times New Roman"/>
                <w:color w:val="000000"/>
                <w:sz w:val="16"/>
                <w:szCs w:val="16"/>
              </w:rPr>
              <w:t>ʌ</w:t>
            </w:r>
            <w:r w:rsidRPr="00F734F5">
              <w:rPr>
                <w:rFonts w:ascii="Comic Sans MS" w:hAnsi="Comic Sans MS"/>
                <w:sz w:val="16"/>
                <w:szCs w:val="16"/>
              </w:rPr>
              <w:t xml:space="preserve">/ sound spelt </w:t>
            </w:r>
            <w:proofErr w:type="spellStart"/>
            <w:r w:rsidRPr="00F734F5">
              <w:rPr>
                <w:rFonts w:ascii="Comic Sans MS" w:hAnsi="Comic Sans MS"/>
                <w:sz w:val="16"/>
                <w:szCs w:val="16"/>
              </w:rPr>
              <w:t>ou</w:t>
            </w:r>
            <w:proofErr w:type="spellEnd"/>
          </w:p>
        </w:tc>
        <w:tc>
          <w:tcPr>
            <w:tcW w:w="283" w:type="dxa"/>
            <w:tcBorders>
              <w:top w:val="nil"/>
              <w:left w:val="single" w:sz="18" w:space="0" w:color="104F75"/>
              <w:bottom w:val="nil"/>
              <w:right w:val="single" w:sz="4" w:space="0" w:color="104F75"/>
            </w:tcBorders>
          </w:tcPr>
          <w:p w14:paraId="55F52F34"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3A20B4B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These words should be learnt as needed.</w:t>
            </w:r>
          </w:p>
        </w:tc>
        <w:tc>
          <w:tcPr>
            <w:tcW w:w="4252" w:type="dxa"/>
            <w:tcBorders>
              <w:top w:val="single" w:sz="4" w:space="0" w:color="104F75"/>
              <w:left w:val="single" w:sz="4" w:space="0" w:color="104F75"/>
              <w:bottom w:val="single" w:sz="4" w:space="0" w:color="104F75"/>
              <w:right w:val="single" w:sz="4" w:space="0" w:color="104F75"/>
            </w:tcBorders>
          </w:tcPr>
          <w:p w14:paraId="13C257C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young, touch, double, trouble, country</w:t>
            </w:r>
          </w:p>
        </w:tc>
      </w:tr>
      <w:tr w:rsidR="00F734F5" w:rsidRPr="00F734F5" w14:paraId="4D5EEFD2" w14:textId="77777777" w:rsidTr="00F734F5">
        <w:tc>
          <w:tcPr>
            <w:tcW w:w="2978" w:type="dxa"/>
            <w:tcBorders>
              <w:top w:val="single" w:sz="4" w:space="0" w:color="104F75"/>
              <w:left w:val="single" w:sz="18" w:space="0" w:color="104F75"/>
              <w:bottom w:val="nil"/>
              <w:right w:val="single" w:sz="18" w:space="0" w:color="104F75"/>
            </w:tcBorders>
          </w:tcPr>
          <w:p w14:paraId="378F6225"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More prefixes</w:t>
            </w:r>
          </w:p>
        </w:tc>
        <w:tc>
          <w:tcPr>
            <w:tcW w:w="283" w:type="dxa"/>
            <w:tcBorders>
              <w:top w:val="nil"/>
              <w:left w:val="single" w:sz="18" w:space="0" w:color="104F75"/>
              <w:bottom w:val="nil"/>
              <w:right w:val="single" w:sz="4" w:space="0" w:color="104F75"/>
            </w:tcBorders>
          </w:tcPr>
          <w:p w14:paraId="12B4E49C"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nil"/>
              <w:right w:val="single" w:sz="4" w:space="0" w:color="104F75"/>
            </w:tcBorders>
          </w:tcPr>
          <w:p w14:paraId="40B2ECDE"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Most prefixes are added to the beginning of root words without any changes in spelling, but see </w:t>
            </w:r>
            <w:r w:rsidRPr="00F734F5">
              <w:rPr>
                <w:rFonts w:ascii="Comic Sans MS" w:hAnsi="Comic Sans MS"/>
                <w:b/>
                <w:bCs/>
                <w:sz w:val="16"/>
                <w:szCs w:val="16"/>
              </w:rPr>
              <w:t>in–</w:t>
            </w:r>
            <w:r w:rsidRPr="00F734F5">
              <w:rPr>
                <w:rFonts w:ascii="Comic Sans MS" w:hAnsi="Comic Sans MS"/>
                <w:sz w:val="16"/>
                <w:szCs w:val="16"/>
              </w:rPr>
              <w:t xml:space="preserve"> below.</w:t>
            </w:r>
          </w:p>
        </w:tc>
        <w:tc>
          <w:tcPr>
            <w:tcW w:w="4252" w:type="dxa"/>
            <w:tcBorders>
              <w:top w:val="single" w:sz="4" w:space="0" w:color="104F75"/>
              <w:left w:val="single" w:sz="4" w:space="0" w:color="104F75"/>
              <w:bottom w:val="nil"/>
              <w:right w:val="single" w:sz="4" w:space="0" w:color="104F75"/>
            </w:tcBorders>
          </w:tcPr>
          <w:p w14:paraId="2B35E355" w14:textId="77777777" w:rsidR="00F734F5" w:rsidRPr="00F734F5" w:rsidRDefault="00F734F5" w:rsidP="00F734F5">
            <w:pPr>
              <w:spacing w:after="40" w:line="240" w:lineRule="auto"/>
              <w:rPr>
                <w:rFonts w:ascii="Comic Sans MS" w:hAnsi="Comic Sans MS"/>
                <w:sz w:val="16"/>
                <w:szCs w:val="16"/>
              </w:rPr>
            </w:pPr>
          </w:p>
        </w:tc>
      </w:tr>
      <w:tr w:rsidR="00F734F5" w:rsidRPr="00F734F5" w14:paraId="60816196" w14:textId="77777777" w:rsidTr="00F734F5">
        <w:tc>
          <w:tcPr>
            <w:tcW w:w="2978" w:type="dxa"/>
            <w:tcBorders>
              <w:top w:val="nil"/>
              <w:left w:val="single" w:sz="18" w:space="0" w:color="104F75"/>
              <w:bottom w:val="nil"/>
              <w:right w:val="single" w:sz="18" w:space="0" w:color="104F75"/>
            </w:tcBorders>
          </w:tcPr>
          <w:p w14:paraId="4E23311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7201FF8" w14:textId="77777777" w:rsidR="00F734F5" w:rsidRPr="00F734F5" w:rsidRDefault="00F734F5" w:rsidP="00F734F5">
            <w:pPr>
              <w:spacing w:after="40" w:line="240" w:lineRule="auto"/>
              <w:rPr>
                <w:rFonts w:ascii="Comic Sans MS" w:hAnsi="Comic Sans MS"/>
                <w:sz w:val="16"/>
                <w:szCs w:val="16"/>
              </w:rPr>
            </w:pPr>
          </w:p>
        </w:tc>
        <w:tc>
          <w:tcPr>
            <w:tcW w:w="8364" w:type="dxa"/>
            <w:tcBorders>
              <w:top w:val="nil"/>
              <w:left w:val="single" w:sz="4" w:space="0" w:color="104F75"/>
              <w:bottom w:val="nil"/>
              <w:right w:val="single" w:sz="4" w:space="0" w:color="104F75"/>
            </w:tcBorders>
          </w:tcPr>
          <w:p w14:paraId="66773F4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Like </w:t>
            </w:r>
            <w:r w:rsidRPr="00F734F5">
              <w:rPr>
                <w:rFonts w:ascii="Comic Sans MS" w:hAnsi="Comic Sans MS"/>
                <w:b/>
                <w:bCs/>
                <w:sz w:val="16"/>
                <w:szCs w:val="16"/>
              </w:rPr>
              <w:t>un–</w:t>
            </w:r>
            <w:r w:rsidRPr="00F734F5">
              <w:rPr>
                <w:rFonts w:ascii="Comic Sans MS" w:hAnsi="Comic Sans MS"/>
                <w:sz w:val="16"/>
                <w:szCs w:val="16"/>
              </w:rPr>
              <w:t>, the prefixes</w:t>
            </w:r>
            <w:r w:rsidRPr="00F734F5">
              <w:rPr>
                <w:rFonts w:ascii="Comic Sans MS" w:hAnsi="Comic Sans MS"/>
                <w:b/>
                <w:bCs/>
                <w:sz w:val="16"/>
                <w:szCs w:val="16"/>
              </w:rPr>
              <w:t xml:space="preserve"> dis–</w:t>
            </w:r>
            <w:r w:rsidRPr="00F734F5">
              <w:rPr>
                <w:rFonts w:ascii="Comic Sans MS" w:hAnsi="Comic Sans MS"/>
                <w:sz w:val="16"/>
                <w:szCs w:val="16"/>
              </w:rPr>
              <w:t xml:space="preserve"> and </w:t>
            </w:r>
            <w:r w:rsidRPr="00F734F5">
              <w:rPr>
                <w:rFonts w:ascii="Comic Sans MS" w:hAnsi="Comic Sans MS"/>
                <w:b/>
                <w:bCs/>
                <w:sz w:val="16"/>
                <w:szCs w:val="16"/>
              </w:rPr>
              <w:t>mis–</w:t>
            </w:r>
            <w:r w:rsidRPr="00F734F5">
              <w:rPr>
                <w:rFonts w:ascii="Comic Sans MS" w:hAnsi="Comic Sans MS"/>
                <w:sz w:val="16"/>
                <w:szCs w:val="16"/>
              </w:rPr>
              <w:t xml:space="preserve"> have negative meanings.</w:t>
            </w:r>
          </w:p>
        </w:tc>
        <w:tc>
          <w:tcPr>
            <w:tcW w:w="4252" w:type="dxa"/>
            <w:tcBorders>
              <w:top w:val="nil"/>
              <w:left w:val="single" w:sz="4" w:space="0" w:color="104F75"/>
              <w:bottom w:val="nil"/>
              <w:right w:val="single" w:sz="4" w:space="0" w:color="104F75"/>
            </w:tcBorders>
          </w:tcPr>
          <w:p w14:paraId="07C3DDB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dis–</w:t>
            </w:r>
            <w:r w:rsidRPr="00F734F5">
              <w:rPr>
                <w:rFonts w:ascii="Comic Sans MS" w:hAnsi="Comic Sans MS"/>
                <w:sz w:val="16"/>
                <w:szCs w:val="16"/>
              </w:rPr>
              <w:t>: disappoint, disagree, disobey</w:t>
            </w:r>
          </w:p>
          <w:p w14:paraId="001C80A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mis–</w:t>
            </w:r>
            <w:r w:rsidRPr="00F734F5">
              <w:rPr>
                <w:rFonts w:ascii="Comic Sans MS" w:hAnsi="Comic Sans MS"/>
                <w:bCs/>
                <w:sz w:val="16"/>
                <w:szCs w:val="16"/>
              </w:rPr>
              <w:t xml:space="preserve">: </w:t>
            </w:r>
            <w:r w:rsidRPr="00F734F5">
              <w:rPr>
                <w:rFonts w:ascii="Comic Sans MS" w:hAnsi="Comic Sans MS"/>
                <w:sz w:val="16"/>
                <w:szCs w:val="16"/>
              </w:rPr>
              <w:t>misbehave, mislead, misspell (mis + spell)</w:t>
            </w:r>
          </w:p>
        </w:tc>
      </w:tr>
      <w:tr w:rsidR="00F734F5" w:rsidRPr="00F734F5" w14:paraId="6137A049" w14:textId="77777777" w:rsidTr="00F734F5">
        <w:tc>
          <w:tcPr>
            <w:tcW w:w="2978" w:type="dxa"/>
            <w:tcBorders>
              <w:top w:val="nil"/>
              <w:left w:val="single" w:sz="18" w:space="0" w:color="104F75"/>
              <w:bottom w:val="single" w:sz="18" w:space="0" w:color="104F75"/>
              <w:right w:val="single" w:sz="18" w:space="0" w:color="104F75"/>
            </w:tcBorders>
          </w:tcPr>
          <w:p w14:paraId="5E89912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5E938A32" w14:textId="77777777" w:rsidR="00F734F5" w:rsidRPr="00F734F5" w:rsidRDefault="00F734F5" w:rsidP="00F734F5">
            <w:pPr>
              <w:spacing w:after="40" w:line="240" w:lineRule="auto"/>
              <w:rPr>
                <w:rFonts w:ascii="Comic Sans MS" w:hAnsi="Comic Sans MS"/>
                <w:sz w:val="16"/>
                <w:szCs w:val="16"/>
              </w:rPr>
            </w:pPr>
          </w:p>
        </w:tc>
        <w:tc>
          <w:tcPr>
            <w:tcW w:w="8364" w:type="dxa"/>
            <w:tcBorders>
              <w:top w:val="nil"/>
              <w:left w:val="single" w:sz="4" w:space="0" w:color="104F75"/>
              <w:bottom w:val="single" w:sz="4" w:space="0" w:color="104F75"/>
              <w:right w:val="single" w:sz="4" w:space="0" w:color="104F75"/>
            </w:tcBorders>
          </w:tcPr>
          <w:p w14:paraId="5D297D0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prefix </w:t>
            </w:r>
            <w:r w:rsidRPr="00F734F5">
              <w:rPr>
                <w:rFonts w:ascii="Comic Sans MS" w:hAnsi="Comic Sans MS"/>
                <w:b/>
                <w:bCs/>
                <w:sz w:val="16"/>
                <w:szCs w:val="16"/>
              </w:rPr>
              <w:t>in–</w:t>
            </w:r>
            <w:r w:rsidRPr="00F734F5">
              <w:rPr>
                <w:rFonts w:ascii="Comic Sans MS" w:hAnsi="Comic Sans MS"/>
                <w:sz w:val="16"/>
                <w:szCs w:val="16"/>
              </w:rPr>
              <w:t xml:space="preserve"> can mean both ‘not’ and ‘in’/‘into’. In the words given here it means ‘not’.</w:t>
            </w:r>
          </w:p>
        </w:tc>
        <w:tc>
          <w:tcPr>
            <w:tcW w:w="4252" w:type="dxa"/>
            <w:tcBorders>
              <w:top w:val="nil"/>
              <w:left w:val="single" w:sz="4" w:space="0" w:color="104F75"/>
              <w:bottom w:val="single" w:sz="4" w:space="0" w:color="104F75"/>
              <w:right w:val="single" w:sz="4" w:space="0" w:color="104F75"/>
            </w:tcBorders>
          </w:tcPr>
          <w:p w14:paraId="1BAD44D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sz w:val="16"/>
                <w:szCs w:val="16"/>
              </w:rPr>
              <w:t>in–</w:t>
            </w:r>
            <w:r w:rsidRPr="00F734F5">
              <w:rPr>
                <w:rFonts w:ascii="Comic Sans MS" w:hAnsi="Comic Sans MS"/>
                <w:sz w:val="16"/>
                <w:szCs w:val="16"/>
              </w:rPr>
              <w:t>: inactive, incorrect</w:t>
            </w:r>
          </w:p>
        </w:tc>
      </w:tr>
    </w:tbl>
    <w:p w14:paraId="2E0CEDBB"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6946"/>
        <w:gridCol w:w="5670"/>
      </w:tblGrid>
      <w:tr w:rsidR="00F734F5" w:rsidRPr="00F734F5" w14:paraId="5BEE3EF7"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4108F746"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10031831" w14:textId="77777777" w:rsidR="00F734F5" w:rsidRPr="00F734F5" w:rsidRDefault="00F734F5" w:rsidP="00F734F5">
            <w:pPr>
              <w:pStyle w:val="Heading4"/>
              <w:spacing w:before="0" w:after="40" w:line="240" w:lineRule="auto"/>
              <w:rPr>
                <w:rFonts w:ascii="Comic Sans MS" w:hAnsi="Comic Sans MS"/>
              </w:rPr>
            </w:pPr>
          </w:p>
        </w:tc>
        <w:tc>
          <w:tcPr>
            <w:tcW w:w="6946" w:type="dxa"/>
            <w:tcBorders>
              <w:top w:val="single" w:sz="4" w:space="0" w:color="104F75"/>
              <w:left w:val="single" w:sz="4" w:space="0" w:color="104F75"/>
              <w:bottom w:val="single" w:sz="4" w:space="0" w:color="104F75"/>
              <w:right w:val="single" w:sz="4" w:space="0" w:color="104F75"/>
            </w:tcBorders>
            <w:shd w:val="clear" w:color="auto" w:fill="CFDCE3"/>
          </w:tcPr>
          <w:p w14:paraId="61C3C885"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5670" w:type="dxa"/>
            <w:tcBorders>
              <w:top w:val="single" w:sz="4" w:space="0" w:color="104F75"/>
              <w:left w:val="single" w:sz="4" w:space="0" w:color="104F75"/>
              <w:bottom w:val="single" w:sz="4" w:space="0" w:color="104F75"/>
              <w:right w:val="single" w:sz="4" w:space="0" w:color="104F75"/>
            </w:tcBorders>
            <w:shd w:val="clear" w:color="auto" w:fill="CFDCE3"/>
          </w:tcPr>
          <w:p w14:paraId="2EF0836A"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510B63D9" w14:textId="77777777" w:rsidTr="00F734F5">
        <w:tc>
          <w:tcPr>
            <w:tcW w:w="2978" w:type="dxa"/>
            <w:tcBorders>
              <w:top w:val="nil"/>
              <w:left w:val="single" w:sz="18" w:space="0" w:color="104F75"/>
              <w:bottom w:val="nil"/>
              <w:right w:val="single" w:sz="18" w:space="0" w:color="104F75"/>
            </w:tcBorders>
          </w:tcPr>
          <w:p w14:paraId="5DF2722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913307E"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30382D3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Before a root word starting with </w:t>
            </w:r>
            <w:r w:rsidRPr="00F734F5">
              <w:rPr>
                <w:rFonts w:ascii="Comic Sans MS" w:hAnsi="Comic Sans MS"/>
                <w:b/>
                <w:bCs/>
                <w:sz w:val="16"/>
                <w:szCs w:val="16"/>
              </w:rPr>
              <w:t>l</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il</w:t>
            </w:r>
            <w:proofErr w:type="spellEnd"/>
            <w:r w:rsidRPr="00F734F5">
              <w:rPr>
                <w:rFonts w:ascii="Comic Sans MS" w:hAnsi="Comic Sans MS"/>
                <w:bCs/>
                <w:sz w:val="16"/>
                <w:szCs w:val="16"/>
              </w:rPr>
              <w:t>.</w:t>
            </w:r>
          </w:p>
        </w:tc>
        <w:tc>
          <w:tcPr>
            <w:tcW w:w="5670" w:type="dxa"/>
            <w:tcBorders>
              <w:top w:val="nil"/>
              <w:left w:val="single" w:sz="4" w:space="0" w:color="104F75"/>
              <w:bottom w:val="nil"/>
              <w:right w:val="single" w:sz="4" w:space="0" w:color="104F75"/>
            </w:tcBorders>
          </w:tcPr>
          <w:p w14:paraId="762A54F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illegal, illegible</w:t>
            </w:r>
          </w:p>
        </w:tc>
      </w:tr>
      <w:tr w:rsidR="00F734F5" w:rsidRPr="00F734F5" w14:paraId="4D0C1268" w14:textId="77777777" w:rsidTr="00F734F5">
        <w:tc>
          <w:tcPr>
            <w:tcW w:w="2978" w:type="dxa"/>
            <w:tcBorders>
              <w:top w:val="nil"/>
              <w:left w:val="single" w:sz="18" w:space="0" w:color="104F75"/>
              <w:bottom w:val="nil"/>
              <w:right w:val="single" w:sz="18" w:space="0" w:color="104F75"/>
            </w:tcBorders>
          </w:tcPr>
          <w:p w14:paraId="3D025213"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D137F5E"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009F22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Before a root word starting with</w:t>
            </w:r>
            <w:r w:rsidRPr="00F734F5">
              <w:rPr>
                <w:rFonts w:ascii="Comic Sans MS" w:hAnsi="Comic Sans MS"/>
                <w:b/>
                <w:bCs/>
                <w:sz w:val="16"/>
                <w:szCs w:val="16"/>
              </w:rPr>
              <w:t xml:space="preserve"> m </w:t>
            </w:r>
            <w:r w:rsidRPr="00F734F5">
              <w:rPr>
                <w:rFonts w:ascii="Comic Sans MS" w:hAnsi="Comic Sans MS"/>
                <w:sz w:val="16"/>
                <w:szCs w:val="16"/>
              </w:rPr>
              <w:t xml:space="preserve">or </w:t>
            </w:r>
            <w:r w:rsidRPr="00F734F5">
              <w:rPr>
                <w:rFonts w:ascii="Comic Sans MS" w:hAnsi="Comic Sans MS"/>
                <w:b/>
                <w:bCs/>
                <w:sz w:val="16"/>
                <w:szCs w:val="16"/>
              </w:rPr>
              <w:t>p</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im</w:t>
            </w:r>
            <w:proofErr w:type="spellEnd"/>
            <w:r w:rsidRPr="00F734F5">
              <w:rPr>
                <w:rFonts w:ascii="Comic Sans MS" w:hAnsi="Comic Sans MS"/>
                <w:b/>
                <w:bCs/>
                <w:sz w:val="16"/>
                <w:szCs w:val="16"/>
              </w:rPr>
              <w:t>–</w:t>
            </w:r>
            <w:r w:rsidRPr="00F734F5">
              <w:rPr>
                <w:rFonts w:ascii="Comic Sans MS" w:hAnsi="Comic Sans MS"/>
                <w:sz w:val="16"/>
                <w:szCs w:val="16"/>
              </w:rPr>
              <w:t>.</w:t>
            </w:r>
          </w:p>
        </w:tc>
        <w:tc>
          <w:tcPr>
            <w:tcW w:w="5670" w:type="dxa"/>
            <w:tcBorders>
              <w:top w:val="nil"/>
              <w:left w:val="single" w:sz="4" w:space="0" w:color="104F75"/>
              <w:bottom w:val="nil"/>
              <w:right w:val="single" w:sz="4" w:space="0" w:color="104F75"/>
            </w:tcBorders>
          </w:tcPr>
          <w:p w14:paraId="689C3E39" w14:textId="77777777" w:rsidR="00F734F5" w:rsidRPr="00F734F5" w:rsidRDefault="00F734F5" w:rsidP="00F734F5">
            <w:pPr>
              <w:spacing w:after="40" w:line="240" w:lineRule="auto"/>
              <w:rPr>
                <w:rFonts w:ascii="Comic Sans MS" w:hAnsi="Comic Sans MS"/>
                <w:sz w:val="16"/>
                <w:szCs w:val="16"/>
                <w:lang w:val="fr-FR"/>
              </w:rPr>
            </w:pPr>
            <w:r w:rsidRPr="00F734F5">
              <w:rPr>
                <w:rFonts w:ascii="Comic Sans MS" w:hAnsi="Comic Sans MS"/>
                <w:sz w:val="16"/>
                <w:szCs w:val="16"/>
                <w:lang w:val="fr-FR"/>
              </w:rPr>
              <w:t xml:space="preserve">immature, </w:t>
            </w:r>
            <w:proofErr w:type="spellStart"/>
            <w:r w:rsidRPr="00F734F5">
              <w:rPr>
                <w:rFonts w:ascii="Comic Sans MS" w:hAnsi="Comic Sans MS"/>
                <w:sz w:val="16"/>
                <w:szCs w:val="16"/>
                <w:lang w:val="fr-FR"/>
              </w:rPr>
              <w:t>immortal</w:t>
            </w:r>
            <w:proofErr w:type="spellEnd"/>
            <w:r w:rsidRPr="00F734F5">
              <w:rPr>
                <w:rFonts w:ascii="Comic Sans MS" w:hAnsi="Comic Sans MS"/>
                <w:sz w:val="16"/>
                <w:szCs w:val="16"/>
                <w:lang w:val="fr-FR"/>
              </w:rPr>
              <w:t xml:space="preserve">, impossible, impatient, </w:t>
            </w:r>
            <w:proofErr w:type="spellStart"/>
            <w:r w:rsidRPr="00F734F5">
              <w:rPr>
                <w:rFonts w:ascii="Comic Sans MS" w:hAnsi="Comic Sans MS"/>
                <w:sz w:val="16"/>
                <w:szCs w:val="16"/>
                <w:lang w:val="fr-FR"/>
              </w:rPr>
              <w:t>imperfect</w:t>
            </w:r>
            <w:proofErr w:type="spellEnd"/>
          </w:p>
        </w:tc>
      </w:tr>
      <w:tr w:rsidR="00F734F5" w:rsidRPr="00F734F5" w14:paraId="5D4DF2D7" w14:textId="77777777" w:rsidTr="00F734F5">
        <w:tc>
          <w:tcPr>
            <w:tcW w:w="2978" w:type="dxa"/>
            <w:tcBorders>
              <w:top w:val="nil"/>
              <w:left w:val="single" w:sz="18" w:space="0" w:color="104F75"/>
              <w:bottom w:val="nil"/>
              <w:right w:val="single" w:sz="18" w:space="0" w:color="104F75"/>
            </w:tcBorders>
          </w:tcPr>
          <w:p w14:paraId="632B09BA" w14:textId="77777777" w:rsidR="00F734F5" w:rsidRPr="00F734F5" w:rsidRDefault="00F734F5" w:rsidP="00F734F5">
            <w:pPr>
              <w:spacing w:after="40" w:line="240" w:lineRule="auto"/>
              <w:rPr>
                <w:rFonts w:ascii="Comic Sans MS" w:hAnsi="Comic Sans MS"/>
                <w:sz w:val="16"/>
                <w:szCs w:val="16"/>
                <w:lang w:val="fr-FR"/>
              </w:rPr>
            </w:pPr>
          </w:p>
        </w:tc>
        <w:tc>
          <w:tcPr>
            <w:tcW w:w="283" w:type="dxa"/>
            <w:tcBorders>
              <w:top w:val="nil"/>
              <w:left w:val="single" w:sz="18" w:space="0" w:color="104F75"/>
              <w:bottom w:val="nil"/>
              <w:right w:val="single" w:sz="4" w:space="0" w:color="104F75"/>
            </w:tcBorders>
          </w:tcPr>
          <w:p w14:paraId="05211EA2" w14:textId="77777777" w:rsidR="00F734F5" w:rsidRPr="00F734F5" w:rsidRDefault="00F734F5" w:rsidP="00F734F5">
            <w:pPr>
              <w:spacing w:after="40" w:line="240" w:lineRule="auto"/>
              <w:rPr>
                <w:rFonts w:ascii="Comic Sans MS" w:hAnsi="Comic Sans MS"/>
                <w:sz w:val="16"/>
                <w:szCs w:val="16"/>
                <w:lang w:val="fr-FR"/>
              </w:rPr>
            </w:pPr>
          </w:p>
        </w:tc>
        <w:tc>
          <w:tcPr>
            <w:tcW w:w="6946" w:type="dxa"/>
            <w:tcBorders>
              <w:top w:val="nil"/>
              <w:left w:val="single" w:sz="4" w:space="0" w:color="104F75"/>
              <w:bottom w:val="nil"/>
              <w:right w:val="single" w:sz="4" w:space="0" w:color="104F75"/>
            </w:tcBorders>
          </w:tcPr>
          <w:p w14:paraId="62A0DC34"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sz w:val="16"/>
                <w:szCs w:val="16"/>
              </w:rPr>
              <w:t xml:space="preserve">Before a root word starting with </w:t>
            </w:r>
            <w:r w:rsidRPr="00F734F5">
              <w:rPr>
                <w:rFonts w:ascii="Comic Sans MS" w:hAnsi="Comic Sans MS"/>
                <w:b/>
                <w:bCs/>
                <w:sz w:val="16"/>
                <w:szCs w:val="16"/>
              </w:rPr>
              <w:t>r</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ir</w:t>
            </w:r>
            <w:proofErr w:type="spellEnd"/>
            <w:r w:rsidRPr="00F734F5">
              <w:rPr>
                <w:rFonts w:ascii="Comic Sans MS" w:hAnsi="Comic Sans MS"/>
                <w:b/>
                <w:bCs/>
                <w:sz w:val="16"/>
                <w:szCs w:val="16"/>
              </w:rPr>
              <w:t>–</w:t>
            </w:r>
            <w:r w:rsidRPr="00F734F5">
              <w:rPr>
                <w:rFonts w:ascii="Comic Sans MS" w:hAnsi="Comic Sans MS"/>
                <w:sz w:val="16"/>
                <w:szCs w:val="16"/>
              </w:rPr>
              <w:t>.</w:t>
            </w:r>
          </w:p>
        </w:tc>
        <w:tc>
          <w:tcPr>
            <w:tcW w:w="5670" w:type="dxa"/>
            <w:tcBorders>
              <w:top w:val="nil"/>
              <w:left w:val="single" w:sz="4" w:space="0" w:color="104F75"/>
              <w:bottom w:val="nil"/>
              <w:right w:val="single" w:sz="4" w:space="0" w:color="104F75"/>
            </w:tcBorders>
          </w:tcPr>
          <w:p w14:paraId="502CAF4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irregular, irrelevant, irresponsible</w:t>
            </w:r>
          </w:p>
        </w:tc>
      </w:tr>
      <w:tr w:rsidR="00F734F5" w:rsidRPr="00F734F5" w14:paraId="13FE5987" w14:textId="77777777" w:rsidTr="00F734F5">
        <w:tc>
          <w:tcPr>
            <w:tcW w:w="2978" w:type="dxa"/>
            <w:tcBorders>
              <w:top w:val="nil"/>
              <w:left w:val="single" w:sz="18" w:space="0" w:color="104F75"/>
              <w:bottom w:val="nil"/>
              <w:right w:val="single" w:sz="18" w:space="0" w:color="104F75"/>
            </w:tcBorders>
          </w:tcPr>
          <w:p w14:paraId="126A0217"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07DEF9FC"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028F2E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re–</w:t>
            </w:r>
            <w:r w:rsidRPr="00F734F5">
              <w:rPr>
                <w:rFonts w:ascii="Comic Sans MS" w:hAnsi="Comic Sans MS"/>
                <w:sz w:val="16"/>
                <w:szCs w:val="16"/>
              </w:rPr>
              <w:t xml:space="preserve"> means ‘again’ or ‘back’.</w:t>
            </w:r>
          </w:p>
        </w:tc>
        <w:tc>
          <w:tcPr>
            <w:tcW w:w="5670" w:type="dxa"/>
            <w:tcBorders>
              <w:top w:val="nil"/>
              <w:left w:val="single" w:sz="4" w:space="0" w:color="104F75"/>
              <w:bottom w:val="nil"/>
              <w:right w:val="single" w:sz="4" w:space="0" w:color="104F75"/>
            </w:tcBorders>
          </w:tcPr>
          <w:p w14:paraId="0DFBE7F5"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re–</w:t>
            </w:r>
            <w:r w:rsidRPr="00F734F5">
              <w:rPr>
                <w:rFonts w:ascii="Comic Sans MS" w:hAnsi="Comic Sans MS"/>
                <w:sz w:val="16"/>
                <w:szCs w:val="16"/>
              </w:rPr>
              <w:t>: redo, refresh, return, reappear, redecorate</w:t>
            </w:r>
          </w:p>
        </w:tc>
      </w:tr>
      <w:tr w:rsidR="00F734F5" w:rsidRPr="00F734F5" w14:paraId="40C388D3" w14:textId="77777777" w:rsidTr="00F734F5">
        <w:tc>
          <w:tcPr>
            <w:tcW w:w="2978" w:type="dxa"/>
            <w:tcBorders>
              <w:top w:val="nil"/>
              <w:left w:val="single" w:sz="18" w:space="0" w:color="104F75"/>
              <w:bottom w:val="nil"/>
              <w:right w:val="single" w:sz="18" w:space="0" w:color="104F75"/>
            </w:tcBorders>
          </w:tcPr>
          <w:p w14:paraId="1FBD5A60"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E40CF8B"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5766E9F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sub–</w:t>
            </w:r>
            <w:r w:rsidRPr="00F734F5">
              <w:rPr>
                <w:rFonts w:ascii="Comic Sans MS" w:hAnsi="Comic Sans MS"/>
                <w:sz w:val="16"/>
                <w:szCs w:val="16"/>
              </w:rPr>
              <w:t xml:space="preserve"> means ‘under’.</w:t>
            </w:r>
          </w:p>
        </w:tc>
        <w:tc>
          <w:tcPr>
            <w:tcW w:w="5670" w:type="dxa"/>
            <w:tcBorders>
              <w:top w:val="nil"/>
              <w:left w:val="single" w:sz="4" w:space="0" w:color="104F75"/>
              <w:bottom w:val="nil"/>
              <w:right w:val="single" w:sz="4" w:space="0" w:color="104F75"/>
            </w:tcBorders>
          </w:tcPr>
          <w:p w14:paraId="222A030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sub–</w:t>
            </w:r>
            <w:r w:rsidRPr="00F734F5">
              <w:rPr>
                <w:rFonts w:ascii="Comic Sans MS" w:hAnsi="Comic Sans MS"/>
                <w:sz w:val="16"/>
                <w:szCs w:val="16"/>
              </w:rPr>
              <w:t>: subdivide, subheading, submarine, submerge</w:t>
            </w:r>
          </w:p>
        </w:tc>
      </w:tr>
      <w:tr w:rsidR="00F734F5" w:rsidRPr="00F734F5" w14:paraId="6DF4E19D" w14:textId="77777777" w:rsidTr="00F734F5">
        <w:tc>
          <w:tcPr>
            <w:tcW w:w="2978" w:type="dxa"/>
            <w:tcBorders>
              <w:top w:val="nil"/>
              <w:left w:val="single" w:sz="18" w:space="0" w:color="104F75"/>
              <w:bottom w:val="nil"/>
              <w:right w:val="single" w:sz="18" w:space="0" w:color="104F75"/>
            </w:tcBorders>
          </w:tcPr>
          <w:p w14:paraId="2864D99A"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FFC9F5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5979C7D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inter–</w:t>
            </w:r>
            <w:r w:rsidRPr="00F734F5">
              <w:rPr>
                <w:rFonts w:ascii="Comic Sans MS" w:hAnsi="Comic Sans MS"/>
                <w:sz w:val="16"/>
                <w:szCs w:val="16"/>
              </w:rPr>
              <w:t xml:space="preserve"> means ‘between’ or ‘among’.</w:t>
            </w:r>
          </w:p>
        </w:tc>
        <w:tc>
          <w:tcPr>
            <w:tcW w:w="5670" w:type="dxa"/>
            <w:tcBorders>
              <w:top w:val="nil"/>
              <w:left w:val="single" w:sz="4" w:space="0" w:color="104F75"/>
              <w:bottom w:val="nil"/>
              <w:right w:val="single" w:sz="4" w:space="0" w:color="104F75"/>
            </w:tcBorders>
          </w:tcPr>
          <w:p w14:paraId="2FF53B6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inter–</w:t>
            </w:r>
            <w:r w:rsidRPr="00F734F5">
              <w:rPr>
                <w:rFonts w:ascii="Comic Sans MS" w:hAnsi="Comic Sans MS"/>
                <w:sz w:val="16"/>
                <w:szCs w:val="16"/>
              </w:rPr>
              <w:t>: interact, intercity, international, interrelated (inter + related)</w:t>
            </w:r>
          </w:p>
        </w:tc>
      </w:tr>
      <w:tr w:rsidR="00F734F5" w:rsidRPr="00F734F5" w14:paraId="022FE6DF" w14:textId="77777777" w:rsidTr="00F734F5">
        <w:tc>
          <w:tcPr>
            <w:tcW w:w="2978" w:type="dxa"/>
            <w:tcBorders>
              <w:top w:val="nil"/>
              <w:left w:val="single" w:sz="18" w:space="0" w:color="104F75"/>
              <w:bottom w:val="nil"/>
              <w:right w:val="single" w:sz="18" w:space="0" w:color="104F75"/>
            </w:tcBorders>
          </w:tcPr>
          <w:p w14:paraId="66804642"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6214467D"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3EE1148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super–</w:t>
            </w:r>
            <w:r w:rsidRPr="00F734F5">
              <w:rPr>
                <w:rFonts w:ascii="Comic Sans MS" w:hAnsi="Comic Sans MS"/>
                <w:sz w:val="16"/>
                <w:szCs w:val="16"/>
              </w:rPr>
              <w:t xml:space="preserve"> means ‘above’.</w:t>
            </w:r>
          </w:p>
        </w:tc>
        <w:tc>
          <w:tcPr>
            <w:tcW w:w="5670" w:type="dxa"/>
            <w:tcBorders>
              <w:top w:val="nil"/>
              <w:left w:val="single" w:sz="4" w:space="0" w:color="104F75"/>
              <w:bottom w:val="nil"/>
              <w:right w:val="single" w:sz="4" w:space="0" w:color="104F75"/>
            </w:tcBorders>
          </w:tcPr>
          <w:p w14:paraId="5BDE820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super–</w:t>
            </w:r>
            <w:r w:rsidRPr="00F734F5">
              <w:rPr>
                <w:rFonts w:ascii="Comic Sans MS" w:hAnsi="Comic Sans MS"/>
                <w:sz w:val="16"/>
                <w:szCs w:val="16"/>
              </w:rPr>
              <w:t>: supermarket, superman, superstar</w:t>
            </w:r>
          </w:p>
        </w:tc>
      </w:tr>
      <w:tr w:rsidR="00F734F5" w:rsidRPr="00F734F5" w14:paraId="4517DC37" w14:textId="77777777" w:rsidTr="00F734F5">
        <w:tc>
          <w:tcPr>
            <w:tcW w:w="2978" w:type="dxa"/>
            <w:tcBorders>
              <w:top w:val="nil"/>
              <w:left w:val="single" w:sz="18" w:space="0" w:color="104F75"/>
              <w:bottom w:val="nil"/>
              <w:right w:val="single" w:sz="18" w:space="0" w:color="104F75"/>
            </w:tcBorders>
          </w:tcPr>
          <w:p w14:paraId="02B8AAB1"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01790C31"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BD56DA5"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anti–</w:t>
            </w:r>
            <w:r w:rsidRPr="00F734F5">
              <w:rPr>
                <w:rFonts w:ascii="Comic Sans MS" w:hAnsi="Comic Sans MS"/>
                <w:sz w:val="16"/>
                <w:szCs w:val="16"/>
              </w:rPr>
              <w:t xml:space="preserve"> means ‘against’.</w:t>
            </w:r>
          </w:p>
        </w:tc>
        <w:tc>
          <w:tcPr>
            <w:tcW w:w="5670" w:type="dxa"/>
            <w:tcBorders>
              <w:top w:val="nil"/>
              <w:left w:val="single" w:sz="4" w:space="0" w:color="104F75"/>
              <w:bottom w:val="nil"/>
              <w:right w:val="single" w:sz="4" w:space="0" w:color="104F75"/>
            </w:tcBorders>
          </w:tcPr>
          <w:p w14:paraId="65DC077B"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b/>
                <w:bCs/>
                <w:sz w:val="16"/>
                <w:szCs w:val="16"/>
              </w:rPr>
              <w:t>anti–</w:t>
            </w:r>
            <w:r w:rsidRPr="00F734F5">
              <w:rPr>
                <w:rFonts w:ascii="Comic Sans MS" w:hAnsi="Comic Sans MS"/>
                <w:sz w:val="16"/>
                <w:szCs w:val="16"/>
              </w:rPr>
              <w:t>: antiseptic, anti-clockwise, antisocial</w:t>
            </w:r>
          </w:p>
        </w:tc>
      </w:tr>
      <w:tr w:rsidR="00F734F5" w:rsidRPr="00F734F5" w14:paraId="6D2B8147" w14:textId="77777777" w:rsidTr="00F734F5">
        <w:tc>
          <w:tcPr>
            <w:tcW w:w="2978" w:type="dxa"/>
            <w:tcBorders>
              <w:top w:val="nil"/>
              <w:left w:val="single" w:sz="18" w:space="0" w:color="104F75"/>
              <w:bottom w:val="single" w:sz="4" w:space="0" w:color="104F75"/>
              <w:right w:val="single" w:sz="18" w:space="0" w:color="104F75"/>
            </w:tcBorders>
          </w:tcPr>
          <w:p w14:paraId="3F67FE5A"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3958A6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single" w:sz="4" w:space="0" w:color="104F75"/>
              <w:right w:val="single" w:sz="4" w:space="0" w:color="104F75"/>
            </w:tcBorders>
          </w:tcPr>
          <w:p w14:paraId="6AEB64B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auto–</w:t>
            </w:r>
            <w:r w:rsidRPr="00F734F5">
              <w:rPr>
                <w:rFonts w:ascii="Comic Sans MS" w:hAnsi="Comic Sans MS"/>
                <w:sz w:val="16"/>
                <w:szCs w:val="16"/>
              </w:rPr>
              <w:t xml:space="preserve"> means ‘self’ or ‘own’.</w:t>
            </w:r>
          </w:p>
        </w:tc>
        <w:tc>
          <w:tcPr>
            <w:tcW w:w="5670" w:type="dxa"/>
            <w:tcBorders>
              <w:top w:val="nil"/>
              <w:left w:val="single" w:sz="4" w:space="0" w:color="104F75"/>
              <w:bottom w:val="single" w:sz="4" w:space="0" w:color="104F75"/>
              <w:right w:val="single" w:sz="4" w:space="0" w:color="104F75"/>
            </w:tcBorders>
          </w:tcPr>
          <w:p w14:paraId="63847FE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auto–</w:t>
            </w:r>
            <w:r w:rsidRPr="00F734F5">
              <w:rPr>
                <w:rFonts w:ascii="Comic Sans MS" w:hAnsi="Comic Sans MS"/>
                <w:sz w:val="16"/>
                <w:szCs w:val="16"/>
              </w:rPr>
              <w:t>:</w:t>
            </w:r>
            <w:r w:rsidRPr="00F734F5">
              <w:rPr>
                <w:rFonts w:ascii="Comic Sans MS" w:hAnsi="Comic Sans MS"/>
                <w:bCs/>
                <w:sz w:val="16"/>
                <w:szCs w:val="16"/>
              </w:rPr>
              <w:t xml:space="preserve"> </w:t>
            </w:r>
            <w:r w:rsidRPr="00F734F5">
              <w:rPr>
                <w:rFonts w:ascii="Comic Sans MS" w:hAnsi="Comic Sans MS"/>
                <w:sz w:val="16"/>
                <w:szCs w:val="16"/>
              </w:rPr>
              <w:t>autobiography, autograph</w:t>
            </w:r>
          </w:p>
        </w:tc>
      </w:tr>
      <w:tr w:rsidR="00F734F5" w:rsidRPr="00F734F5" w14:paraId="450476D2"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390B821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ation</w:t>
            </w:r>
            <w:proofErr w:type="spellEnd"/>
          </w:p>
        </w:tc>
        <w:tc>
          <w:tcPr>
            <w:tcW w:w="283" w:type="dxa"/>
            <w:tcBorders>
              <w:top w:val="nil"/>
              <w:left w:val="single" w:sz="18" w:space="0" w:color="104F75"/>
              <w:bottom w:val="nil"/>
              <w:right w:val="single" w:sz="4" w:space="0" w:color="104F75"/>
            </w:tcBorders>
          </w:tcPr>
          <w:p w14:paraId="098BA686" w14:textId="77777777" w:rsidR="00F734F5" w:rsidRPr="00F734F5" w:rsidRDefault="00F734F5" w:rsidP="00F734F5">
            <w:pPr>
              <w:spacing w:after="40" w:line="240" w:lineRule="auto"/>
              <w:rPr>
                <w:rFonts w:ascii="Comic Sans MS" w:hAnsi="Comic Sans MS"/>
                <w:sz w:val="16"/>
                <w:szCs w:val="16"/>
              </w:rPr>
            </w:pPr>
          </w:p>
        </w:tc>
        <w:tc>
          <w:tcPr>
            <w:tcW w:w="6946" w:type="dxa"/>
            <w:tcBorders>
              <w:top w:val="single" w:sz="4" w:space="0" w:color="104F75"/>
              <w:left w:val="single" w:sz="4" w:space="0" w:color="104F75"/>
              <w:bottom w:val="single" w:sz="4" w:space="0" w:color="104F75"/>
              <w:right w:val="single" w:sz="4" w:space="0" w:color="104F75"/>
            </w:tcBorders>
          </w:tcPr>
          <w:p w14:paraId="4D800C3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ation</w:t>
            </w:r>
            <w:proofErr w:type="spellEnd"/>
            <w:r w:rsidRPr="00F734F5">
              <w:rPr>
                <w:rFonts w:ascii="Comic Sans MS" w:hAnsi="Comic Sans MS"/>
                <w:sz w:val="16"/>
                <w:szCs w:val="16"/>
              </w:rPr>
              <w:t xml:space="preserve"> is added to verbs to form nouns. The rules already learnt still apply.</w:t>
            </w:r>
          </w:p>
        </w:tc>
        <w:tc>
          <w:tcPr>
            <w:tcW w:w="5670" w:type="dxa"/>
            <w:tcBorders>
              <w:top w:val="single" w:sz="4" w:space="0" w:color="104F75"/>
              <w:left w:val="single" w:sz="4" w:space="0" w:color="104F75"/>
              <w:bottom w:val="single" w:sz="4" w:space="0" w:color="104F75"/>
              <w:right w:val="single" w:sz="4" w:space="0" w:color="104F75"/>
            </w:tcBorders>
          </w:tcPr>
          <w:p w14:paraId="44607F67"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information, adoration, sensation, preparation, admiration</w:t>
            </w:r>
          </w:p>
        </w:tc>
      </w:tr>
      <w:tr w:rsidR="00F734F5" w:rsidRPr="00F734F5" w14:paraId="21EF1079" w14:textId="77777777" w:rsidTr="00F734F5">
        <w:tc>
          <w:tcPr>
            <w:tcW w:w="2978" w:type="dxa"/>
            <w:tcBorders>
              <w:top w:val="single" w:sz="4" w:space="0" w:color="104F75"/>
              <w:left w:val="single" w:sz="18" w:space="0" w:color="104F75"/>
              <w:bottom w:val="single" w:sz="18" w:space="0" w:color="104F75"/>
              <w:right w:val="single" w:sz="18" w:space="0" w:color="104F75"/>
            </w:tcBorders>
          </w:tcPr>
          <w:p w14:paraId="574F3F6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ly</w:t>
            </w:r>
            <w:proofErr w:type="spellEnd"/>
          </w:p>
        </w:tc>
        <w:tc>
          <w:tcPr>
            <w:tcW w:w="283" w:type="dxa"/>
            <w:tcBorders>
              <w:top w:val="nil"/>
              <w:left w:val="single" w:sz="18" w:space="0" w:color="104F75"/>
              <w:bottom w:val="nil"/>
              <w:right w:val="single" w:sz="4" w:space="0" w:color="104F75"/>
            </w:tcBorders>
          </w:tcPr>
          <w:p w14:paraId="1640994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single" w:sz="4" w:space="0" w:color="104F75"/>
              <w:left w:val="single" w:sz="4" w:space="0" w:color="104F75"/>
              <w:bottom w:val="single" w:sz="4" w:space="0" w:color="104F75"/>
              <w:right w:val="single" w:sz="4" w:space="0" w:color="104F75"/>
            </w:tcBorders>
          </w:tcPr>
          <w:p w14:paraId="4745157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 xml:space="preserve"> is added to an adjective to form an adverb. The rules already learnt still apply.</w:t>
            </w:r>
          </w:p>
          <w:p w14:paraId="4055DD9C"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 xml:space="preserve"> starts with a consonant letter, so it is added straight on to most root words.</w:t>
            </w:r>
          </w:p>
        </w:tc>
        <w:tc>
          <w:tcPr>
            <w:tcW w:w="5670" w:type="dxa"/>
            <w:tcBorders>
              <w:top w:val="single" w:sz="4" w:space="0" w:color="104F75"/>
              <w:left w:val="single" w:sz="4" w:space="0" w:color="104F75"/>
              <w:bottom w:val="single" w:sz="4" w:space="0" w:color="104F75"/>
              <w:right w:val="single" w:sz="4" w:space="0" w:color="104F75"/>
            </w:tcBorders>
          </w:tcPr>
          <w:p w14:paraId="39237FE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sadly, completely, usually (usual + </w:t>
            </w:r>
            <w:proofErr w:type="spellStart"/>
            <w:r w:rsidRPr="00F734F5">
              <w:rPr>
                <w:rFonts w:ascii="Comic Sans MS" w:hAnsi="Comic Sans MS"/>
                <w:sz w:val="16"/>
                <w:szCs w:val="16"/>
              </w:rPr>
              <w:t>ly</w:t>
            </w:r>
            <w:proofErr w:type="spellEnd"/>
            <w:r w:rsidRPr="00F734F5">
              <w:rPr>
                <w:rFonts w:ascii="Comic Sans MS" w:hAnsi="Comic Sans MS"/>
                <w:sz w:val="16"/>
                <w:szCs w:val="16"/>
              </w:rPr>
              <w:t xml:space="preserve">), finally (final + </w:t>
            </w:r>
            <w:proofErr w:type="spellStart"/>
            <w:r w:rsidRPr="00F734F5">
              <w:rPr>
                <w:rFonts w:ascii="Comic Sans MS" w:hAnsi="Comic Sans MS"/>
                <w:sz w:val="16"/>
                <w:szCs w:val="16"/>
              </w:rPr>
              <w:t>ly</w:t>
            </w:r>
            <w:proofErr w:type="spellEnd"/>
            <w:r w:rsidRPr="00F734F5">
              <w:rPr>
                <w:rFonts w:ascii="Comic Sans MS" w:hAnsi="Comic Sans MS"/>
                <w:sz w:val="16"/>
                <w:szCs w:val="16"/>
              </w:rPr>
              <w:t>), comically (comical + </w:t>
            </w:r>
            <w:proofErr w:type="spellStart"/>
            <w:r w:rsidRPr="00F734F5">
              <w:rPr>
                <w:rFonts w:ascii="Comic Sans MS" w:hAnsi="Comic Sans MS"/>
                <w:sz w:val="16"/>
                <w:szCs w:val="16"/>
              </w:rPr>
              <w:t>ly</w:t>
            </w:r>
            <w:proofErr w:type="spellEnd"/>
            <w:r w:rsidRPr="00F734F5">
              <w:rPr>
                <w:rFonts w:ascii="Comic Sans MS" w:hAnsi="Comic Sans MS"/>
                <w:sz w:val="16"/>
                <w:szCs w:val="16"/>
              </w:rPr>
              <w:t>)</w:t>
            </w:r>
          </w:p>
        </w:tc>
      </w:tr>
    </w:tbl>
    <w:p w14:paraId="7EB478BA" w14:textId="77777777" w:rsidR="00A76601" w:rsidRPr="00F734F5" w:rsidRDefault="00A76601" w:rsidP="00F734F5">
      <w:pPr>
        <w:spacing w:after="40" w:line="240" w:lineRule="auto"/>
        <w:rPr>
          <w:rFonts w:ascii="Comic Sans MS" w:hAnsi="Comic Sans MS"/>
          <w:sz w:val="16"/>
          <w:szCs w:val="16"/>
        </w:rPr>
      </w:pPr>
    </w:p>
    <w:p w14:paraId="6C888149" w14:textId="77777777" w:rsidR="00A76601" w:rsidRPr="00F734F5" w:rsidRDefault="00A76601" w:rsidP="00F734F5">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8080"/>
        <w:gridCol w:w="4536"/>
      </w:tblGrid>
      <w:tr w:rsidR="00F734F5" w:rsidRPr="00F734F5" w14:paraId="377B1350"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1DABD49B"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lastRenderedPageBreak/>
              <w:t>Statutory requirements</w:t>
            </w:r>
          </w:p>
        </w:tc>
        <w:tc>
          <w:tcPr>
            <w:tcW w:w="283" w:type="dxa"/>
            <w:tcBorders>
              <w:top w:val="nil"/>
              <w:left w:val="single" w:sz="18" w:space="0" w:color="104F75"/>
              <w:bottom w:val="nil"/>
              <w:right w:val="single" w:sz="4" w:space="0" w:color="104F75"/>
            </w:tcBorders>
          </w:tcPr>
          <w:p w14:paraId="640811DA" w14:textId="77777777" w:rsidR="00F734F5" w:rsidRPr="00F734F5" w:rsidRDefault="00F734F5" w:rsidP="00F734F5">
            <w:pPr>
              <w:pStyle w:val="Heading4"/>
              <w:spacing w:before="0" w:after="40" w:line="240" w:lineRule="auto"/>
              <w:rPr>
                <w:rFonts w:ascii="Comic Sans MS" w:hAnsi="Comic Sans MS"/>
              </w:rPr>
            </w:pPr>
          </w:p>
        </w:tc>
        <w:tc>
          <w:tcPr>
            <w:tcW w:w="8080" w:type="dxa"/>
            <w:tcBorders>
              <w:top w:val="single" w:sz="4" w:space="0" w:color="104F75"/>
              <w:left w:val="single" w:sz="4" w:space="0" w:color="104F75"/>
              <w:bottom w:val="single" w:sz="4" w:space="0" w:color="104F75"/>
              <w:right w:val="single" w:sz="4" w:space="0" w:color="104F75"/>
            </w:tcBorders>
            <w:shd w:val="clear" w:color="auto" w:fill="CFDCE3"/>
          </w:tcPr>
          <w:p w14:paraId="24A1C658"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4536" w:type="dxa"/>
            <w:tcBorders>
              <w:top w:val="single" w:sz="4" w:space="0" w:color="104F75"/>
              <w:left w:val="single" w:sz="4" w:space="0" w:color="104F75"/>
              <w:bottom w:val="single" w:sz="4" w:space="0" w:color="104F75"/>
              <w:right w:val="single" w:sz="4" w:space="0" w:color="104F75"/>
            </w:tcBorders>
            <w:shd w:val="clear" w:color="auto" w:fill="CFDCE3"/>
          </w:tcPr>
          <w:p w14:paraId="6D42D1E4"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36980FE8" w14:textId="77777777" w:rsidTr="00F734F5">
        <w:trPr>
          <w:cantSplit/>
        </w:trPr>
        <w:tc>
          <w:tcPr>
            <w:tcW w:w="2978" w:type="dxa"/>
            <w:tcBorders>
              <w:top w:val="single" w:sz="4" w:space="0" w:color="104F75"/>
              <w:left w:val="single" w:sz="18" w:space="0" w:color="104F75"/>
              <w:bottom w:val="nil"/>
              <w:right w:val="single" w:sz="18" w:space="0" w:color="104F75"/>
            </w:tcBorders>
          </w:tcPr>
          <w:p w14:paraId="07A0A4BB"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8DC440B"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nil"/>
              <w:right w:val="single" w:sz="4" w:space="0" w:color="104F75"/>
            </w:tcBorders>
          </w:tcPr>
          <w:p w14:paraId="752B36F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Exceptions</w:t>
            </w:r>
            <w:r w:rsidRPr="00F734F5">
              <w:rPr>
                <w:rFonts w:ascii="Comic Sans MS" w:hAnsi="Comic Sans MS"/>
                <w:sz w:val="16"/>
                <w:szCs w:val="16"/>
              </w:rPr>
              <w:t>:</w:t>
            </w:r>
          </w:p>
          <w:p w14:paraId="15E924F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(1) If the root word ends in –y with a consonant letter before it, the </w:t>
            </w:r>
            <w:r w:rsidRPr="00F734F5">
              <w:rPr>
                <w:rFonts w:ascii="Comic Sans MS" w:hAnsi="Comic Sans MS"/>
                <w:b/>
                <w:sz w:val="16"/>
                <w:szCs w:val="16"/>
              </w:rPr>
              <w:t>y</w:t>
            </w:r>
            <w:r w:rsidRPr="00F734F5">
              <w:rPr>
                <w:rFonts w:ascii="Comic Sans MS" w:hAnsi="Comic Sans MS"/>
                <w:sz w:val="16"/>
                <w:szCs w:val="16"/>
              </w:rPr>
              <w:t xml:space="preserve"> is changed to </w:t>
            </w:r>
            <w:proofErr w:type="spellStart"/>
            <w:r w:rsidRPr="00F734F5">
              <w:rPr>
                <w:rFonts w:ascii="Comic Sans MS" w:hAnsi="Comic Sans MS"/>
                <w:b/>
                <w:sz w:val="16"/>
                <w:szCs w:val="16"/>
              </w:rPr>
              <w:t>i</w:t>
            </w:r>
            <w:proofErr w:type="spellEnd"/>
            <w:r w:rsidRPr="00F734F5">
              <w:rPr>
                <w:rFonts w:ascii="Comic Sans MS" w:hAnsi="Comic Sans MS"/>
                <w:sz w:val="16"/>
                <w:szCs w:val="16"/>
              </w:rPr>
              <w:t>, but only if the root word has more than one syllable.</w:t>
            </w:r>
          </w:p>
        </w:tc>
        <w:tc>
          <w:tcPr>
            <w:tcW w:w="4536" w:type="dxa"/>
            <w:tcBorders>
              <w:top w:val="single" w:sz="4" w:space="0" w:color="104F75"/>
              <w:left w:val="single" w:sz="4" w:space="0" w:color="104F75"/>
              <w:bottom w:val="nil"/>
              <w:right w:val="single" w:sz="4" w:space="0" w:color="104F75"/>
            </w:tcBorders>
          </w:tcPr>
          <w:p w14:paraId="2C3C9D4F" w14:textId="77777777" w:rsidR="00F734F5" w:rsidRPr="00F734F5" w:rsidRDefault="00F734F5" w:rsidP="00F734F5">
            <w:pPr>
              <w:spacing w:after="40" w:line="240" w:lineRule="auto"/>
              <w:rPr>
                <w:rFonts w:ascii="Comic Sans MS" w:hAnsi="Comic Sans MS"/>
                <w:sz w:val="16"/>
                <w:szCs w:val="16"/>
              </w:rPr>
            </w:pPr>
          </w:p>
          <w:p w14:paraId="2C6B974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happily, angrily</w:t>
            </w:r>
          </w:p>
        </w:tc>
      </w:tr>
      <w:tr w:rsidR="00F734F5" w:rsidRPr="00F734F5" w14:paraId="3131B86F" w14:textId="77777777" w:rsidTr="00F734F5">
        <w:tc>
          <w:tcPr>
            <w:tcW w:w="2978" w:type="dxa"/>
            <w:tcBorders>
              <w:top w:val="nil"/>
              <w:left w:val="single" w:sz="18" w:space="0" w:color="104F75"/>
              <w:bottom w:val="nil"/>
              <w:right w:val="single" w:sz="18" w:space="0" w:color="104F75"/>
            </w:tcBorders>
          </w:tcPr>
          <w:p w14:paraId="02A71432"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5EBE7EA1"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nil"/>
              <w:right w:val="single" w:sz="4" w:space="0" w:color="104F75"/>
            </w:tcBorders>
          </w:tcPr>
          <w:p w14:paraId="4D0CD6BC" w14:textId="77777777" w:rsidR="00F734F5" w:rsidRPr="00F734F5" w:rsidRDefault="00F734F5" w:rsidP="00F734F5">
            <w:pPr>
              <w:spacing w:after="40" w:line="240" w:lineRule="auto"/>
              <w:rPr>
                <w:rFonts w:ascii="Comic Sans MS" w:hAnsi="Comic Sans MS"/>
                <w:b/>
                <w:bCs/>
                <w:sz w:val="16"/>
                <w:szCs w:val="16"/>
              </w:rPr>
            </w:pPr>
            <w:r w:rsidRPr="00F734F5">
              <w:rPr>
                <w:rFonts w:ascii="Comic Sans MS" w:hAnsi="Comic Sans MS"/>
                <w:sz w:val="16"/>
                <w:szCs w:val="16"/>
              </w:rPr>
              <w:t xml:space="preserve">(2) If the root word ends with </w:t>
            </w:r>
            <w:r w:rsidRPr="00F734F5">
              <w:rPr>
                <w:rFonts w:ascii="Comic Sans MS" w:hAnsi="Comic Sans MS"/>
                <w:b/>
                <w:bCs/>
                <w:sz w:val="16"/>
                <w:szCs w:val="16"/>
              </w:rPr>
              <w:t>–le</w:t>
            </w:r>
            <w:r w:rsidRPr="00F734F5">
              <w:rPr>
                <w:rFonts w:ascii="Comic Sans MS" w:hAnsi="Comic Sans MS"/>
                <w:sz w:val="16"/>
                <w:szCs w:val="16"/>
              </w:rPr>
              <w:t xml:space="preserve">, the </w:t>
            </w:r>
            <w:r w:rsidRPr="00F734F5">
              <w:rPr>
                <w:rFonts w:ascii="Comic Sans MS" w:hAnsi="Comic Sans MS"/>
                <w:b/>
                <w:bCs/>
                <w:sz w:val="16"/>
                <w:szCs w:val="16"/>
              </w:rPr>
              <w:t>–le</w:t>
            </w:r>
            <w:r w:rsidRPr="00F734F5">
              <w:rPr>
                <w:rFonts w:ascii="Comic Sans MS" w:hAnsi="Comic Sans MS"/>
                <w:sz w:val="16"/>
                <w:szCs w:val="16"/>
              </w:rPr>
              <w:t xml:space="preserve"> is changed to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w:t>
            </w:r>
          </w:p>
        </w:tc>
        <w:tc>
          <w:tcPr>
            <w:tcW w:w="4536" w:type="dxa"/>
            <w:tcBorders>
              <w:top w:val="nil"/>
              <w:left w:val="single" w:sz="4" w:space="0" w:color="104F75"/>
              <w:bottom w:val="nil"/>
              <w:right w:val="single" w:sz="4" w:space="0" w:color="104F75"/>
            </w:tcBorders>
          </w:tcPr>
          <w:p w14:paraId="0096B887"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gently, simply, humbly, nobly</w:t>
            </w:r>
          </w:p>
        </w:tc>
      </w:tr>
      <w:tr w:rsidR="00F734F5" w:rsidRPr="00F734F5" w14:paraId="6FEC93CA" w14:textId="77777777" w:rsidTr="00F734F5">
        <w:tc>
          <w:tcPr>
            <w:tcW w:w="2978" w:type="dxa"/>
            <w:tcBorders>
              <w:top w:val="nil"/>
              <w:left w:val="single" w:sz="18" w:space="0" w:color="104F75"/>
              <w:bottom w:val="nil"/>
              <w:right w:val="single" w:sz="18" w:space="0" w:color="104F75"/>
            </w:tcBorders>
          </w:tcPr>
          <w:p w14:paraId="5B7D464D"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6FFEE45B"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nil"/>
              <w:right w:val="single" w:sz="4" w:space="0" w:color="104F75"/>
            </w:tcBorders>
          </w:tcPr>
          <w:p w14:paraId="208B5A4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(3/4) If the root word ends with </w:t>
            </w:r>
            <w:r w:rsidRPr="00F734F5">
              <w:rPr>
                <w:rFonts w:ascii="Comic Sans MS" w:hAnsi="Comic Sans MS"/>
                <w:b/>
                <w:bCs/>
                <w:sz w:val="16"/>
                <w:szCs w:val="16"/>
              </w:rPr>
              <w:t>–</w:t>
            </w:r>
            <w:proofErr w:type="spellStart"/>
            <w:r w:rsidRPr="00F734F5">
              <w:rPr>
                <w:rFonts w:ascii="Comic Sans MS" w:hAnsi="Comic Sans MS"/>
                <w:b/>
                <w:bCs/>
                <w:sz w:val="16"/>
                <w:szCs w:val="16"/>
              </w:rPr>
              <w:t>ic</w:t>
            </w:r>
            <w:proofErr w:type="spellEnd"/>
            <w:r w:rsidRPr="00F734F5">
              <w:rPr>
                <w:rFonts w:ascii="Comic Sans MS" w:hAnsi="Comic Sans MS"/>
                <w:sz w:val="16"/>
                <w:szCs w:val="16"/>
              </w:rPr>
              <w:t xml:space="preserve">, </w:t>
            </w:r>
            <w:r w:rsidRPr="00F734F5">
              <w:rPr>
                <w:rFonts w:ascii="Comic Sans MS" w:hAnsi="Comic Sans MS"/>
                <w:sz w:val="16"/>
                <w:szCs w:val="16"/>
              </w:rPr>
              <w:br/>
            </w:r>
            <w:r w:rsidRPr="00F734F5">
              <w:rPr>
                <w:rFonts w:ascii="Comic Sans MS" w:hAnsi="Comic Sans MS"/>
                <w:b/>
                <w:bCs/>
                <w:sz w:val="16"/>
                <w:szCs w:val="16"/>
              </w:rPr>
              <w:t>–ally</w:t>
            </w:r>
            <w:r w:rsidRPr="00F734F5">
              <w:rPr>
                <w:rFonts w:ascii="Comic Sans MS" w:hAnsi="Comic Sans MS"/>
                <w:sz w:val="16"/>
                <w:szCs w:val="16"/>
              </w:rPr>
              <w:t xml:space="preserve"> is added rather than just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w:t>
            </w:r>
            <w:r w:rsidRPr="00F734F5">
              <w:rPr>
                <w:rFonts w:ascii="Comic Sans MS" w:hAnsi="Comic Sans MS"/>
                <w:bCs/>
                <w:sz w:val="16"/>
                <w:szCs w:val="16"/>
              </w:rPr>
              <w:t xml:space="preserve"> </w:t>
            </w:r>
            <w:r w:rsidRPr="00F734F5">
              <w:rPr>
                <w:rFonts w:ascii="Comic Sans MS" w:hAnsi="Comic Sans MS"/>
                <w:sz w:val="16"/>
                <w:szCs w:val="16"/>
              </w:rPr>
              <w:t xml:space="preserve">except in the word </w:t>
            </w:r>
            <w:r w:rsidRPr="00F734F5">
              <w:rPr>
                <w:rFonts w:ascii="Comic Sans MS" w:hAnsi="Comic Sans MS"/>
                <w:i/>
                <w:iCs/>
                <w:sz w:val="16"/>
                <w:szCs w:val="16"/>
              </w:rPr>
              <w:t>publicly</w:t>
            </w:r>
            <w:r w:rsidRPr="00F734F5">
              <w:rPr>
                <w:rFonts w:ascii="Comic Sans MS" w:hAnsi="Comic Sans MS"/>
                <w:sz w:val="16"/>
                <w:szCs w:val="16"/>
              </w:rPr>
              <w:t>.</w:t>
            </w:r>
          </w:p>
        </w:tc>
        <w:tc>
          <w:tcPr>
            <w:tcW w:w="4536" w:type="dxa"/>
            <w:tcBorders>
              <w:top w:val="nil"/>
              <w:left w:val="single" w:sz="4" w:space="0" w:color="104F75"/>
              <w:bottom w:val="nil"/>
              <w:right w:val="single" w:sz="4" w:space="0" w:color="104F75"/>
            </w:tcBorders>
          </w:tcPr>
          <w:p w14:paraId="1D12A91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basically, frantically, dramatically</w:t>
            </w:r>
          </w:p>
        </w:tc>
      </w:tr>
      <w:tr w:rsidR="00F734F5" w:rsidRPr="00F734F5" w14:paraId="764889DC" w14:textId="77777777" w:rsidTr="00F734F5">
        <w:tc>
          <w:tcPr>
            <w:tcW w:w="2978" w:type="dxa"/>
            <w:tcBorders>
              <w:top w:val="nil"/>
              <w:left w:val="single" w:sz="18" w:space="0" w:color="104F75"/>
              <w:bottom w:val="single" w:sz="4" w:space="0" w:color="104F75"/>
              <w:right w:val="single" w:sz="18" w:space="0" w:color="104F75"/>
            </w:tcBorders>
          </w:tcPr>
          <w:p w14:paraId="61EEA970"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BE70DAC"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single" w:sz="4" w:space="0" w:color="104F75"/>
              <w:right w:val="single" w:sz="4" w:space="0" w:color="104F75"/>
            </w:tcBorders>
          </w:tcPr>
          <w:p w14:paraId="0A044D1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(4) The words </w:t>
            </w:r>
            <w:r w:rsidRPr="00F734F5">
              <w:rPr>
                <w:rFonts w:ascii="Comic Sans MS" w:hAnsi="Comic Sans MS"/>
                <w:i/>
                <w:iCs/>
                <w:sz w:val="16"/>
                <w:szCs w:val="16"/>
              </w:rPr>
              <w:t>truly</w:t>
            </w:r>
            <w:r w:rsidRPr="00F734F5">
              <w:rPr>
                <w:rFonts w:ascii="Comic Sans MS" w:hAnsi="Comic Sans MS"/>
                <w:sz w:val="16"/>
                <w:szCs w:val="16"/>
              </w:rPr>
              <w:t>,</w:t>
            </w:r>
            <w:r w:rsidRPr="00F734F5">
              <w:rPr>
                <w:rFonts w:ascii="Comic Sans MS" w:hAnsi="Comic Sans MS"/>
                <w:i/>
                <w:iCs/>
                <w:sz w:val="16"/>
                <w:szCs w:val="16"/>
              </w:rPr>
              <w:t xml:space="preserve"> duly</w:t>
            </w:r>
            <w:r w:rsidRPr="00F734F5">
              <w:rPr>
                <w:rFonts w:ascii="Comic Sans MS" w:hAnsi="Comic Sans MS"/>
                <w:sz w:val="16"/>
                <w:szCs w:val="16"/>
              </w:rPr>
              <w:t>,</w:t>
            </w:r>
            <w:r w:rsidRPr="00F734F5">
              <w:rPr>
                <w:rFonts w:ascii="Comic Sans MS" w:hAnsi="Comic Sans MS"/>
                <w:i/>
                <w:iCs/>
                <w:sz w:val="16"/>
                <w:szCs w:val="16"/>
              </w:rPr>
              <w:t xml:space="preserve"> wholly.</w:t>
            </w:r>
          </w:p>
        </w:tc>
        <w:tc>
          <w:tcPr>
            <w:tcW w:w="4536" w:type="dxa"/>
            <w:tcBorders>
              <w:top w:val="nil"/>
              <w:left w:val="single" w:sz="4" w:space="0" w:color="104F75"/>
              <w:bottom w:val="single" w:sz="4" w:space="0" w:color="104F75"/>
              <w:right w:val="single" w:sz="4" w:space="0" w:color="104F75"/>
            </w:tcBorders>
          </w:tcPr>
          <w:p w14:paraId="620F0BE7" w14:textId="77777777" w:rsidR="00F734F5" w:rsidRPr="00F734F5" w:rsidRDefault="00F734F5" w:rsidP="00F734F5">
            <w:pPr>
              <w:spacing w:after="40" w:line="240" w:lineRule="auto"/>
              <w:rPr>
                <w:rFonts w:ascii="Comic Sans MS" w:hAnsi="Comic Sans MS"/>
                <w:sz w:val="16"/>
                <w:szCs w:val="16"/>
              </w:rPr>
            </w:pPr>
          </w:p>
        </w:tc>
      </w:tr>
      <w:tr w:rsidR="00F734F5" w:rsidRPr="00F734F5" w14:paraId="6A8B4B9E"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57DDC12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endings sounding like /</w:t>
            </w:r>
            <w:proofErr w:type="spellStart"/>
            <w:r w:rsidRPr="00F734F5">
              <w:rPr>
                <w:rFonts w:ascii="Times New Roman" w:hAnsi="Times New Roman" w:cs="Times New Roman"/>
                <w:sz w:val="16"/>
                <w:szCs w:val="16"/>
              </w:rPr>
              <w:t>ʒə</w:t>
            </w:r>
            <w:proofErr w:type="spellEnd"/>
            <w:r w:rsidRPr="00F734F5">
              <w:rPr>
                <w:rFonts w:ascii="Comic Sans MS" w:hAnsi="Comic Sans MS"/>
                <w:sz w:val="16"/>
                <w:szCs w:val="16"/>
              </w:rPr>
              <w:t>/ or /</w:t>
            </w:r>
            <w:proofErr w:type="spellStart"/>
            <w:r w:rsidRPr="00F734F5">
              <w:rPr>
                <w:rFonts w:ascii="Comic Sans MS" w:hAnsi="Comic Sans MS"/>
                <w:sz w:val="16"/>
                <w:szCs w:val="16"/>
              </w:rPr>
              <w:t>t</w:t>
            </w:r>
            <w:r w:rsidRPr="00F734F5">
              <w:rPr>
                <w:rFonts w:ascii="Times New Roman" w:hAnsi="Times New Roman" w:cs="Times New Roman"/>
                <w:color w:val="000000"/>
                <w:sz w:val="16"/>
                <w:szCs w:val="16"/>
              </w:rPr>
              <w:t>ʃ</w:t>
            </w:r>
            <w:r w:rsidRPr="00F734F5">
              <w:rPr>
                <w:rFonts w:ascii="Times New Roman" w:hAnsi="Times New Roman" w:cs="Times New Roman"/>
                <w:sz w:val="16"/>
                <w:szCs w:val="16"/>
              </w:rPr>
              <w:t>ə</w:t>
            </w:r>
            <w:proofErr w:type="spellEnd"/>
            <w:r w:rsidRPr="00F734F5">
              <w:rPr>
                <w:rFonts w:ascii="Comic Sans MS" w:hAnsi="Comic Sans MS"/>
                <w:sz w:val="16"/>
                <w:szCs w:val="16"/>
              </w:rPr>
              <w:t>/</w:t>
            </w:r>
          </w:p>
        </w:tc>
        <w:tc>
          <w:tcPr>
            <w:tcW w:w="283" w:type="dxa"/>
            <w:tcBorders>
              <w:top w:val="nil"/>
              <w:left w:val="single" w:sz="18" w:space="0" w:color="104F75"/>
              <w:bottom w:val="nil"/>
              <w:right w:val="single" w:sz="4" w:space="0" w:color="104F75"/>
            </w:tcBorders>
          </w:tcPr>
          <w:p w14:paraId="71487F63"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054BE0F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ending sounding like </w:t>
            </w:r>
            <w:r w:rsidRPr="00F734F5">
              <w:rPr>
                <w:rFonts w:ascii="Comic Sans MS" w:hAnsi="Comic Sans MS"/>
                <w:b/>
                <w:sz w:val="16"/>
                <w:szCs w:val="16"/>
              </w:rPr>
              <w:t>/</w:t>
            </w:r>
            <w:proofErr w:type="spellStart"/>
            <w:r w:rsidRPr="00F734F5">
              <w:rPr>
                <w:rFonts w:ascii="Times New Roman" w:hAnsi="Times New Roman" w:cs="Times New Roman"/>
                <w:sz w:val="16"/>
                <w:szCs w:val="16"/>
              </w:rPr>
              <w:t>ʒə</w:t>
            </w:r>
            <w:proofErr w:type="spellEnd"/>
            <w:r w:rsidRPr="00F734F5">
              <w:rPr>
                <w:rFonts w:ascii="Comic Sans MS" w:hAnsi="Comic Sans MS"/>
                <w:b/>
                <w:sz w:val="16"/>
                <w:szCs w:val="16"/>
              </w:rPr>
              <w:t>/</w:t>
            </w:r>
            <w:r w:rsidRPr="00F734F5">
              <w:rPr>
                <w:rFonts w:ascii="Comic Sans MS" w:hAnsi="Comic Sans MS"/>
                <w:sz w:val="16"/>
                <w:szCs w:val="16"/>
              </w:rPr>
              <w:t xml:space="preserve"> is always spelt –</w:t>
            </w:r>
            <w:r w:rsidRPr="00F734F5">
              <w:rPr>
                <w:rFonts w:ascii="Comic Sans MS" w:hAnsi="Comic Sans MS"/>
                <w:b/>
                <w:sz w:val="16"/>
                <w:szCs w:val="16"/>
              </w:rPr>
              <w:t>sure</w:t>
            </w:r>
            <w:r w:rsidRPr="00F734F5">
              <w:rPr>
                <w:rFonts w:ascii="Comic Sans MS" w:hAnsi="Comic Sans MS"/>
                <w:sz w:val="16"/>
                <w:szCs w:val="16"/>
              </w:rPr>
              <w:t>.</w:t>
            </w:r>
          </w:p>
          <w:p w14:paraId="4B02421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ending sounding like </w:t>
            </w:r>
            <w:r w:rsidRPr="00F734F5">
              <w:rPr>
                <w:rFonts w:ascii="Comic Sans MS" w:hAnsi="Comic Sans MS"/>
                <w:b/>
                <w:sz w:val="16"/>
                <w:szCs w:val="16"/>
              </w:rPr>
              <w:t>/</w:t>
            </w:r>
            <w:proofErr w:type="spellStart"/>
            <w:r w:rsidRPr="00F734F5">
              <w:rPr>
                <w:rFonts w:ascii="Comic Sans MS" w:hAnsi="Comic Sans MS"/>
                <w:sz w:val="16"/>
                <w:szCs w:val="16"/>
              </w:rPr>
              <w:t>t</w:t>
            </w:r>
            <w:r w:rsidRPr="00F734F5">
              <w:rPr>
                <w:rFonts w:ascii="Times New Roman" w:hAnsi="Times New Roman" w:cs="Times New Roman"/>
                <w:sz w:val="16"/>
                <w:szCs w:val="16"/>
              </w:rPr>
              <w:t>ʃə</w:t>
            </w:r>
            <w:proofErr w:type="spellEnd"/>
            <w:r w:rsidRPr="00F734F5">
              <w:rPr>
                <w:rFonts w:ascii="Comic Sans MS" w:hAnsi="Comic Sans MS"/>
                <w:b/>
                <w:sz w:val="16"/>
                <w:szCs w:val="16"/>
              </w:rPr>
              <w:t>/</w:t>
            </w:r>
            <w:r w:rsidRPr="00F734F5">
              <w:rPr>
                <w:rFonts w:ascii="Comic Sans MS" w:hAnsi="Comic Sans MS"/>
                <w:sz w:val="16"/>
                <w:szCs w:val="16"/>
              </w:rPr>
              <w:t xml:space="preserve"> is often spelt </w:t>
            </w:r>
            <w:r w:rsidRPr="00F734F5">
              <w:rPr>
                <w:rFonts w:ascii="Comic Sans MS" w:hAnsi="Comic Sans MS"/>
                <w:b/>
                <w:sz w:val="16"/>
                <w:szCs w:val="16"/>
              </w:rPr>
              <w:t>–</w:t>
            </w:r>
            <w:proofErr w:type="spellStart"/>
            <w:r w:rsidRPr="00F734F5">
              <w:rPr>
                <w:rFonts w:ascii="Comic Sans MS" w:hAnsi="Comic Sans MS"/>
                <w:b/>
                <w:sz w:val="16"/>
                <w:szCs w:val="16"/>
              </w:rPr>
              <w:t>ture</w:t>
            </w:r>
            <w:proofErr w:type="spellEnd"/>
            <w:r w:rsidRPr="00F734F5">
              <w:rPr>
                <w:rFonts w:ascii="Comic Sans MS" w:hAnsi="Comic Sans MS"/>
                <w:sz w:val="16"/>
                <w:szCs w:val="16"/>
              </w:rPr>
              <w:t xml:space="preserve">, but check that the word is not a root word ending in </w:t>
            </w:r>
            <w:r w:rsidRPr="00F734F5">
              <w:rPr>
                <w:rFonts w:ascii="Comic Sans MS" w:hAnsi="Comic Sans MS"/>
                <w:b/>
                <w:sz w:val="16"/>
                <w:szCs w:val="16"/>
              </w:rPr>
              <w:t>(t)</w:t>
            </w:r>
            <w:proofErr w:type="spellStart"/>
            <w:r w:rsidRPr="00F734F5">
              <w:rPr>
                <w:rFonts w:ascii="Comic Sans MS" w:hAnsi="Comic Sans MS"/>
                <w:b/>
                <w:sz w:val="16"/>
                <w:szCs w:val="16"/>
              </w:rPr>
              <w:t>ch</w:t>
            </w:r>
            <w:proofErr w:type="spellEnd"/>
            <w:r w:rsidRPr="00F734F5">
              <w:rPr>
                <w:rFonts w:ascii="Comic Sans MS" w:hAnsi="Comic Sans MS"/>
                <w:sz w:val="16"/>
                <w:szCs w:val="16"/>
              </w:rPr>
              <w:t xml:space="preserve"> with an </w:t>
            </w:r>
            <w:proofErr w:type="spellStart"/>
            <w:r w:rsidRPr="00F734F5">
              <w:rPr>
                <w:rFonts w:ascii="Comic Sans MS" w:hAnsi="Comic Sans MS"/>
                <w:b/>
                <w:sz w:val="16"/>
                <w:szCs w:val="16"/>
              </w:rPr>
              <w:t>er</w:t>
            </w:r>
            <w:proofErr w:type="spellEnd"/>
            <w:r w:rsidRPr="00F734F5">
              <w:rPr>
                <w:rFonts w:ascii="Comic Sans MS" w:hAnsi="Comic Sans MS"/>
                <w:sz w:val="16"/>
                <w:szCs w:val="16"/>
              </w:rPr>
              <w:t xml:space="preserve"> ending – e.g. </w:t>
            </w:r>
            <w:r w:rsidRPr="00F734F5">
              <w:rPr>
                <w:rFonts w:ascii="Comic Sans MS" w:hAnsi="Comic Sans MS"/>
                <w:i/>
                <w:sz w:val="16"/>
                <w:szCs w:val="16"/>
              </w:rPr>
              <w:t>teacher, catcher, richer, stretcher.</w:t>
            </w:r>
          </w:p>
        </w:tc>
        <w:tc>
          <w:tcPr>
            <w:tcW w:w="4536" w:type="dxa"/>
            <w:tcBorders>
              <w:top w:val="single" w:sz="4" w:space="0" w:color="104F75"/>
              <w:left w:val="single" w:sz="4" w:space="0" w:color="104F75"/>
              <w:bottom w:val="single" w:sz="4" w:space="0" w:color="104F75"/>
              <w:right w:val="single" w:sz="4" w:space="0" w:color="104F75"/>
            </w:tcBorders>
          </w:tcPr>
          <w:p w14:paraId="30AD53F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measure, treasure, pleasure, enclosure</w:t>
            </w:r>
          </w:p>
          <w:p w14:paraId="047A7FF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creature, furniture, picture, nature, adventure</w:t>
            </w:r>
          </w:p>
        </w:tc>
      </w:tr>
      <w:tr w:rsidR="00F734F5" w:rsidRPr="00F734F5" w14:paraId="267B5D0C"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7CE0CB0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Cs/>
                <w:sz w:val="16"/>
                <w:szCs w:val="16"/>
              </w:rPr>
              <w:t xml:space="preserve">Endings </w:t>
            </w:r>
            <w:r w:rsidRPr="00F734F5">
              <w:rPr>
                <w:rFonts w:ascii="Comic Sans MS" w:hAnsi="Comic Sans MS"/>
                <w:sz w:val="16"/>
                <w:szCs w:val="16"/>
              </w:rPr>
              <w:t>which</w:t>
            </w:r>
            <w:r w:rsidRPr="00F734F5">
              <w:rPr>
                <w:rFonts w:ascii="Comic Sans MS" w:hAnsi="Comic Sans MS"/>
                <w:bCs/>
                <w:sz w:val="16"/>
                <w:szCs w:val="16"/>
              </w:rPr>
              <w:t xml:space="preserve"> sound like /</w:t>
            </w:r>
            <w:proofErr w:type="spellStart"/>
            <w:r w:rsidRPr="00F734F5">
              <w:rPr>
                <w:rFonts w:ascii="Times New Roman" w:hAnsi="Times New Roman" w:cs="Times New Roman"/>
                <w:sz w:val="16"/>
                <w:szCs w:val="16"/>
              </w:rPr>
              <w:t>ʒə</w:t>
            </w:r>
            <w:r w:rsidRPr="00F734F5">
              <w:rPr>
                <w:rFonts w:ascii="Comic Sans MS" w:hAnsi="Comic Sans MS"/>
                <w:bCs/>
                <w:sz w:val="16"/>
                <w:szCs w:val="16"/>
              </w:rPr>
              <w:t>n</w:t>
            </w:r>
            <w:proofErr w:type="spellEnd"/>
            <w:r w:rsidRPr="00F734F5">
              <w:rPr>
                <w:rFonts w:ascii="Comic Sans MS" w:hAnsi="Comic Sans MS"/>
                <w:bCs/>
                <w:sz w:val="16"/>
                <w:szCs w:val="16"/>
              </w:rPr>
              <w:t>/</w:t>
            </w:r>
          </w:p>
        </w:tc>
        <w:tc>
          <w:tcPr>
            <w:tcW w:w="283" w:type="dxa"/>
            <w:tcBorders>
              <w:top w:val="nil"/>
              <w:left w:val="single" w:sz="18" w:space="0" w:color="104F75"/>
              <w:bottom w:val="nil"/>
              <w:right w:val="single" w:sz="4" w:space="0" w:color="104F75"/>
            </w:tcBorders>
          </w:tcPr>
          <w:p w14:paraId="56D9DB8E"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7EC8B4E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If the ending sounds like </w:t>
            </w:r>
            <w:r w:rsidRPr="00F734F5">
              <w:rPr>
                <w:rFonts w:ascii="Comic Sans MS" w:hAnsi="Comic Sans MS"/>
                <w:b/>
                <w:sz w:val="16"/>
                <w:szCs w:val="16"/>
              </w:rPr>
              <w:t>/</w:t>
            </w:r>
            <w:proofErr w:type="spellStart"/>
            <w:r w:rsidRPr="00F734F5">
              <w:rPr>
                <w:rFonts w:ascii="Times New Roman" w:hAnsi="Times New Roman" w:cs="Times New Roman"/>
                <w:sz w:val="16"/>
                <w:szCs w:val="16"/>
              </w:rPr>
              <w:t>ʒə</w:t>
            </w:r>
            <w:r w:rsidRPr="00F734F5">
              <w:rPr>
                <w:rFonts w:ascii="Comic Sans MS" w:hAnsi="Comic Sans MS"/>
                <w:sz w:val="16"/>
                <w:szCs w:val="16"/>
              </w:rPr>
              <w:t>n</w:t>
            </w:r>
            <w:proofErr w:type="spellEnd"/>
            <w:r w:rsidRPr="00F734F5">
              <w:rPr>
                <w:rFonts w:ascii="Comic Sans MS" w:hAnsi="Comic Sans MS"/>
                <w:b/>
                <w:sz w:val="16"/>
                <w:szCs w:val="16"/>
              </w:rPr>
              <w:t>/</w:t>
            </w:r>
            <w:r w:rsidRPr="00F734F5">
              <w:rPr>
                <w:rFonts w:ascii="Comic Sans MS" w:hAnsi="Comic Sans MS"/>
                <w:sz w:val="16"/>
                <w:szCs w:val="16"/>
              </w:rPr>
              <w:t xml:space="preserve">, it is spelt as </w:t>
            </w:r>
            <w:r w:rsidRPr="00F734F5">
              <w:rPr>
                <w:rFonts w:ascii="Comic Sans MS" w:hAnsi="Comic Sans MS"/>
                <w:b/>
                <w:sz w:val="16"/>
                <w:szCs w:val="16"/>
              </w:rPr>
              <w:t>–</w:t>
            </w:r>
            <w:proofErr w:type="spellStart"/>
            <w:r w:rsidRPr="00F734F5">
              <w:rPr>
                <w:rFonts w:ascii="Comic Sans MS" w:hAnsi="Comic Sans MS"/>
                <w:b/>
                <w:sz w:val="16"/>
                <w:szCs w:val="16"/>
              </w:rPr>
              <w:t>sion</w:t>
            </w:r>
            <w:proofErr w:type="spellEnd"/>
            <w:r w:rsidRPr="00F734F5">
              <w:rPr>
                <w:rFonts w:ascii="Comic Sans MS" w:hAnsi="Comic Sans MS"/>
                <w:sz w:val="16"/>
                <w:szCs w:val="16"/>
              </w:rPr>
              <w:t>.</w:t>
            </w:r>
          </w:p>
        </w:tc>
        <w:tc>
          <w:tcPr>
            <w:tcW w:w="4536" w:type="dxa"/>
            <w:tcBorders>
              <w:top w:val="single" w:sz="4" w:space="0" w:color="104F75"/>
              <w:left w:val="single" w:sz="4" w:space="0" w:color="104F75"/>
              <w:bottom w:val="single" w:sz="4" w:space="0" w:color="104F75"/>
              <w:right w:val="single" w:sz="4" w:space="0" w:color="104F75"/>
            </w:tcBorders>
          </w:tcPr>
          <w:p w14:paraId="74D18F82"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division, invasion, confusion, decision, collision, television</w:t>
            </w:r>
          </w:p>
        </w:tc>
      </w:tr>
      <w:tr w:rsidR="00F734F5" w:rsidRPr="00F734F5" w14:paraId="0AFF1295" w14:textId="77777777" w:rsidTr="00F734F5">
        <w:tc>
          <w:tcPr>
            <w:tcW w:w="2978" w:type="dxa"/>
            <w:tcBorders>
              <w:top w:val="single" w:sz="4" w:space="0" w:color="104F75"/>
              <w:left w:val="single" w:sz="18" w:space="0" w:color="104F75"/>
              <w:bottom w:val="single" w:sz="18" w:space="0" w:color="104F75"/>
              <w:right w:val="single" w:sz="18" w:space="0" w:color="104F75"/>
            </w:tcBorders>
          </w:tcPr>
          <w:p w14:paraId="65AD61B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ous</w:t>
            </w:r>
            <w:proofErr w:type="spellEnd"/>
          </w:p>
        </w:tc>
        <w:tc>
          <w:tcPr>
            <w:tcW w:w="283" w:type="dxa"/>
            <w:tcBorders>
              <w:top w:val="nil"/>
              <w:left w:val="single" w:sz="18" w:space="0" w:color="104F75"/>
              <w:bottom w:val="nil"/>
              <w:right w:val="single" w:sz="4" w:space="0" w:color="104F75"/>
            </w:tcBorders>
          </w:tcPr>
          <w:p w14:paraId="478A607A"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22A40E99"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Sometimes the root word is obvious and the usual rules apply for adding suffixes beginning with vowel letters.</w:t>
            </w:r>
          </w:p>
          <w:p w14:paraId="0AD0DB1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Sometimes there is no obvious root word.</w:t>
            </w:r>
          </w:p>
          <w:p w14:paraId="09722DE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–our</w:t>
            </w:r>
            <w:r w:rsidRPr="00F734F5">
              <w:rPr>
                <w:rFonts w:ascii="Comic Sans MS" w:hAnsi="Comic Sans MS"/>
                <w:sz w:val="16"/>
                <w:szCs w:val="16"/>
              </w:rPr>
              <w:t xml:space="preserve"> is changed to </w:t>
            </w:r>
            <w:r w:rsidRPr="00F734F5">
              <w:rPr>
                <w:rFonts w:ascii="Comic Sans MS" w:hAnsi="Comic Sans MS"/>
                <w:b/>
                <w:bCs/>
                <w:sz w:val="16"/>
                <w:szCs w:val="16"/>
              </w:rPr>
              <w:t>–or</w:t>
            </w:r>
            <w:r w:rsidRPr="00F734F5">
              <w:rPr>
                <w:rFonts w:ascii="Comic Sans MS" w:hAnsi="Comic Sans MS"/>
                <w:sz w:val="16"/>
                <w:szCs w:val="16"/>
              </w:rPr>
              <w:t xml:space="preserve"> before </w:t>
            </w:r>
            <w:r w:rsidRPr="00F734F5">
              <w:rPr>
                <w:rFonts w:ascii="Comic Sans MS" w:hAnsi="Comic Sans MS"/>
                <w:b/>
                <w:bCs/>
                <w:sz w:val="16"/>
                <w:szCs w:val="16"/>
              </w:rPr>
              <w:t>–</w:t>
            </w:r>
            <w:proofErr w:type="spellStart"/>
            <w:r w:rsidRPr="00F734F5">
              <w:rPr>
                <w:rFonts w:ascii="Comic Sans MS" w:hAnsi="Comic Sans MS"/>
                <w:b/>
                <w:bCs/>
                <w:sz w:val="16"/>
                <w:szCs w:val="16"/>
              </w:rPr>
              <w:t>ous</w:t>
            </w:r>
            <w:proofErr w:type="spellEnd"/>
            <w:r w:rsidRPr="00F734F5">
              <w:rPr>
                <w:rFonts w:ascii="Comic Sans MS" w:hAnsi="Comic Sans MS"/>
                <w:sz w:val="16"/>
                <w:szCs w:val="16"/>
              </w:rPr>
              <w:t xml:space="preserve"> is added.</w:t>
            </w:r>
          </w:p>
          <w:p w14:paraId="7C58500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A final ‘e’ of the root word </w:t>
            </w:r>
            <w:r w:rsidRPr="00F734F5">
              <w:rPr>
                <w:rFonts w:ascii="Comic Sans MS" w:hAnsi="Comic Sans MS"/>
                <w:bCs/>
                <w:sz w:val="16"/>
                <w:szCs w:val="16"/>
              </w:rPr>
              <w:t>must</w:t>
            </w:r>
            <w:r w:rsidRPr="00F734F5">
              <w:rPr>
                <w:rFonts w:ascii="Comic Sans MS" w:hAnsi="Comic Sans MS"/>
                <w:sz w:val="16"/>
                <w:szCs w:val="16"/>
              </w:rPr>
              <w:t xml:space="preserve"> be kept if the /</w:t>
            </w:r>
            <w:proofErr w:type="spellStart"/>
            <w:r w:rsidRPr="00F734F5">
              <w:rPr>
                <w:rFonts w:ascii="Comic Sans MS" w:hAnsi="Comic Sans MS"/>
                <w:sz w:val="16"/>
                <w:szCs w:val="16"/>
              </w:rPr>
              <w:t>d</w:t>
            </w:r>
            <w:r w:rsidRPr="00F734F5">
              <w:rPr>
                <w:rFonts w:ascii="Times New Roman" w:hAnsi="Times New Roman" w:cs="Times New Roman"/>
                <w:sz w:val="16"/>
                <w:szCs w:val="16"/>
              </w:rPr>
              <w:t>ʒ</w:t>
            </w:r>
            <w:proofErr w:type="spellEnd"/>
            <w:r w:rsidRPr="00F734F5">
              <w:rPr>
                <w:rFonts w:ascii="Comic Sans MS" w:hAnsi="Comic Sans MS"/>
                <w:sz w:val="16"/>
                <w:szCs w:val="16"/>
              </w:rPr>
              <w:t>/ sound of ‘g’ is to be kept.</w:t>
            </w:r>
          </w:p>
          <w:p w14:paraId="6304386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If there is an /i:/ sound before the </w:t>
            </w:r>
            <w:r w:rsidRPr="00F734F5">
              <w:rPr>
                <w:rFonts w:ascii="Comic Sans MS" w:hAnsi="Comic Sans MS"/>
                <w:sz w:val="16"/>
                <w:szCs w:val="16"/>
              </w:rPr>
              <w:br/>
            </w:r>
            <w:r w:rsidRPr="00F734F5">
              <w:rPr>
                <w:rFonts w:ascii="Comic Sans MS" w:hAnsi="Comic Sans MS"/>
                <w:b/>
                <w:bCs/>
                <w:sz w:val="16"/>
                <w:szCs w:val="16"/>
              </w:rPr>
              <w:t>–</w:t>
            </w:r>
            <w:proofErr w:type="spellStart"/>
            <w:r w:rsidRPr="00F734F5">
              <w:rPr>
                <w:rFonts w:ascii="Comic Sans MS" w:hAnsi="Comic Sans MS"/>
                <w:b/>
                <w:bCs/>
                <w:sz w:val="16"/>
                <w:szCs w:val="16"/>
              </w:rPr>
              <w:t>ous</w:t>
            </w:r>
            <w:proofErr w:type="spellEnd"/>
            <w:r w:rsidRPr="00F734F5">
              <w:rPr>
                <w:rFonts w:ascii="Comic Sans MS" w:hAnsi="Comic Sans MS"/>
                <w:sz w:val="16"/>
                <w:szCs w:val="16"/>
              </w:rPr>
              <w:t xml:space="preserve"> ending, it is usually spelt as </w:t>
            </w:r>
            <w:proofErr w:type="spellStart"/>
            <w:r w:rsidRPr="00F734F5">
              <w:rPr>
                <w:rFonts w:ascii="Comic Sans MS" w:hAnsi="Comic Sans MS"/>
                <w:b/>
                <w:bCs/>
                <w:sz w:val="16"/>
                <w:szCs w:val="16"/>
              </w:rPr>
              <w:t>i</w:t>
            </w:r>
            <w:proofErr w:type="spellEnd"/>
            <w:r w:rsidRPr="00F734F5">
              <w:rPr>
                <w:rFonts w:ascii="Comic Sans MS" w:hAnsi="Comic Sans MS"/>
                <w:sz w:val="16"/>
                <w:szCs w:val="16"/>
              </w:rPr>
              <w:t xml:space="preserve">, but a few words have </w:t>
            </w:r>
            <w:r w:rsidRPr="00F734F5">
              <w:rPr>
                <w:rFonts w:ascii="Comic Sans MS" w:hAnsi="Comic Sans MS"/>
                <w:b/>
                <w:bCs/>
                <w:sz w:val="16"/>
                <w:szCs w:val="16"/>
              </w:rPr>
              <w:t>e</w:t>
            </w:r>
            <w:r w:rsidRPr="00F734F5">
              <w:rPr>
                <w:rFonts w:ascii="Comic Sans MS" w:hAnsi="Comic Sans MS"/>
                <w:sz w:val="16"/>
                <w:szCs w:val="16"/>
              </w:rPr>
              <w:t>.</w:t>
            </w:r>
          </w:p>
        </w:tc>
        <w:tc>
          <w:tcPr>
            <w:tcW w:w="4536" w:type="dxa"/>
            <w:tcBorders>
              <w:top w:val="single" w:sz="4" w:space="0" w:color="104F75"/>
              <w:left w:val="single" w:sz="4" w:space="0" w:color="104F75"/>
              <w:bottom w:val="single" w:sz="4" w:space="0" w:color="104F75"/>
              <w:right w:val="single" w:sz="4" w:space="0" w:color="104F75"/>
            </w:tcBorders>
          </w:tcPr>
          <w:p w14:paraId="33F57382"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poisonous, dangerous, mountainous, famous, various</w:t>
            </w:r>
          </w:p>
          <w:p w14:paraId="6A5D07C2"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tremendous, enormous, jealous</w:t>
            </w:r>
          </w:p>
          <w:p w14:paraId="0DFF8CE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humorous, glamorous, vigorous</w:t>
            </w:r>
          </w:p>
          <w:p w14:paraId="1FCD0ADB" w14:textId="57997FEC"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courageous, outrageous</w:t>
            </w:r>
          </w:p>
          <w:p w14:paraId="182628F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serious, obvious, curious</w:t>
            </w:r>
            <w:r w:rsidRPr="00F734F5">
              <w:rPr>
                <w:rFonts w:ascii="Comic Sans MS" w:hAnsi="Comic Sans MS"/>
                <w:sz w:val="16"/>
                <w:szCs w:val="16"/>
              </w:rPr>
              <w:br/>
              <w:t>hideous, spontaneous, courteous</w:t>
            </w:r>
          </w:p>
        </w:tc>
      </w:tr>
    </w:tbl>
    <w:p w14:paraId="4BD4C854" w14:textId="77777777" w:rsidR="00A76601" w:rsidRPr="00F734F5" w:rsidRDefault="00A76601" w:rsidP="00F734F5">
      <w:pPr>
        <w:spacing w:after="40" w:line="240" w:lineRule="auto"/>
        <w:rPr>
          <w:rFonts w:ascii="Comic Sans MS" w:hAnsi="Comic Sans MS"/>
          <w:sz w:val="16"/>
          <w:szCs w:val="16"/>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11"/>
        <w:gridCol w:w="425"/>
        <w:gridCol w:w="9639"/>
        <w:gridCol w:w="3260"/>
      </w:tblGrid>
      <w:tr w:rsidR="00F734F5" w:rsidRPr="002A525E" w14:paraId="7D803D53" w14:textId="77777777" w:rsidTr="00F734F5">
        <w:trPr>
          <w:tblHeader/>
        </w:trPr>
        <w:tc>
          <w:tcPr>
            <w:tcW w:w="2411" w:type="dxa"/>
            <w:tcBorders>
              <w:top w:val="single" w:sz="18" w:space="0" w:color="104F75"/>
              <w:left w:val="single" w:sz="18" w:space="0" w:color="104F75"/>
              <w:bottom w:val="single" w:sz="4" w:space="0" w:color="104F75"/>
              <w:right w:val="single" w:sz="18" w:space="0" w:color="104F75"/>
            </w:tcBorders>
            <w:shd w:val="clear" w:color="auto" w:fill="CFDCE3"/>
          </w:tcPr>
          <w:p w14:paraId="1CE026FA"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lastRenderedPageBreak/>
              <w:t>Statutory requirements</w:t>
            </w:r>
          </w:p>
        </w:tc>
        <w:tc>
          <w:tcPr>
            <w:tcW w:w="425" w:type="dxa"/>
            <w:tcBorders>
              <w:top w:val="nil"/>
              <w:left w:val="single" w:sz="18" w:space="0" w:color="104F75"/>
              <w:bottom w:val="nil"/>
              <w:right w:val="single" w:sz="4" w:space="0" w:color="104F75"/>
            </w:tcBorders>
          </w:tcPr>
          <w:p w14:paraId="5E43F55F" w14:textId="77777777" w:rsidR="00F734F5" w:rsidRPr="00F734F5" w:rsidRDefault="00F734F5" w:rsidP="00F734F5">
            <w:pPr>
              <w:pStyle w:val="Heading4"/>
              <w:pageBreakBefore/>
              <w:spacing w:before="0" w:after="40" w:line="240" w:lineRule="auto"/>
              <w:rPr>
                <w:rFonts w:ascii="Comic Sans MS" w:hAnsi="Comic Sans MS"/>
              </w:rPr>
            </w:pPr>
          </w:p>
        </w:tc>
        <w:tc>
          <w:tcPr>
            <w:tcW w:w="9639" w:type="dxa"/>
            <w:tcBorders>
              <w:top w:val="single" w:sz="4" w:space="0" w:color="104F75"/>
              <w:left w:val="single" w:sz="4" w:space="0" w:color="104F75"/>
              <w:bottom w:val="single" w:sz="4" w:space="0" w:color="104F75"/>
              <w:right w:val="single" w:sz="4" w:space="0" w:color="104F75"/>
            </w:tcBorders>
            <w:shd w:val="clear" w:color="auto" w:fill="CFDCE3"/>
          </w:tcPr>
          <w:p w14:paraId="70293253"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3260" w:type="dxa"/>
            <w:tcBorders>
              <w:top w:val="single" w:sz="4" w:space="0" w:color="104F75"/>
              <w:left w:val="single" w:sz="4" w:space="0" w:color="104F75"/>
              <w:bottom w:val="single" w:sz="4" w:space="0" w:color="104F75"/>
              <w:right w:val="single" w:sz="4" w:space="0" w:color="104F75"/>
            </w:tcBorders>
            <w:shd w:val="clear" w:color="auto" w:fill="CFDCE3"/>
          </w:tcPr>
          <w:p w14:paraId="777C7ACF"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AF4A96" w14:paraId="7F477F75"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3BBD892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Endings </w:t>
            </w:r>
            <w:r w:rsidRPr="00F734F5">
              <w:rPr>
                <w:rFonts w:ascii="Comic Sans MS" w:hAnsi="Comic Sans MS"/>
                <w:bCs/>
                <w:sz w:val="16"/>
                <w:szCs w:val="16"/>
              </w:rPr>
              <w:t>which</w:t>
            </w:r>
            <w:r w:rsidRPr="00F734F5">
              <w:rPr>
                <w:rFonts w:ascii="Comic Sans MS" w:hAnsi="Comic Sans MS"/>
                <w:sz w:val="16"/>
                <w:szCs w:val="16"/>
              </w:rPr>
              <w:t xml:space="preserve"> sound like /</w:t>
            </w:r>
            <w:proofErr w:type="spellStart"/>
            <w:r w:rsidRPr="00F734F5">
              <w:rPr>
                <w:rFonts w:ascii="Times New Roman" w:hAnsi="Times New Roman" w:cs="Times New Roman"/>
                <w:color w:val="000000"/>
                <w:sz w:val="16"/>
                <w:szCs w:val="16"/>
              </w:rPr>
              <w:t>ʃ</w:t>
            </w:r>
            <w:r w:rsidRPr="00F734F5">
              <w:rPr>
                <w:rFonts w:ascii="Times New Roman" w:hAnsi="Times New Roman" w:cs="Times New Roman"/>
                <w:sz w:val="16"/>
                <w:szCs w:val="16"/>
              </w:rPr>
              <w:t>ə</w:t>
            </w:r>
            <w:r w:rsidRPr="00F734F5">
              <w:rPr>
                <w:rFonts w:ascii="Comic Sans MS" w:hAnsi="Comic Sans MS"/>
                <w:sz w:val="16"/>
                <w:szCs w:val="16"/>
              </w:rPr>
              <w:t>n</w:t>
            </w:r>
            <w:proofErr w:type="spellEnd"/>
            <w:r w:rsidRPr="00F734F5">
              <w:rPr>
                <w:rFonts w:ascii="Comic Sans MS" w:hAnsi="Comic Sans MS"/>
                <w:sz w:val="16"/>
                <w:szCs w:val="16"/>
              </w:rPr>
              <w:t>/, spelt –</w:t>
            </w:r>
            <w:proofErr w:type="spellStart"/>
            <w:r w:rsidRPr="00F734F5">
              <w:rPr>
                <w:rFonts w:ascii="Comic Sans MS" w:hAnsi="Comic Sans MS"/>
                <w:sz w:val="16"/>
                <w:szCs w:val="16"/>
              </w:rPr>
              <w:t>tion</w:t>
            </w:r>
            <w:proofErr w:type="spellEnd"/>
            <w:r w:rsidRPr="00F734F5">
              <w:rPr>
                <w:rFonts w:ascii="Comic Sans MS" w:hAnsi="Comic Sans MS"/>
                <w:sz w:val="16"/>
                <w:szCs w:val="16"/>
              </w:rPr>
              <w:t>, –</w:t>
            </w:r>
            <w:proofErr w:type="spellStart"/>
            <w:r w:rsidRPr="00F734F5">
              <w:rPr>
                <w:rFonts w:ascii="Comic Sans MS" w:hAnsi="Comic Sans MS"/>
                <w:sz w:val="16"/>
                <w:szCs w:val="16"/>
              </w:rPr>
              <w:t>sion</w:t>
            </w:r>
            <w:proofErr w:type="spellEnd"/>
            <w:r w:rsidRPr="00F734F5">
              <w:rPr>
                <w:rFonts w:ascii="Comic Sans MS" w:hAnsi="Comic Sans MS"/>
                <w:sz w:val="16"/>
                <w:szCs w:val="16"/>
              </w:rPr>
              <w:t>, –</w:t>
            </w:r>
            <w:proofErr w:type="spellStart"/>
            <w:r w:rsidRPr="00F734F5">
              <w:rPr>
                <w:rFonts w:ascii="Comic Sans MS" w:hAnsi="Comic Sans MS"/>
                <w:sz w:val="16"/>
                <w:szCs w:val="16"/>
              </w:rPr>
              <w:t>ssion</w:t>
            </w:r>
            <w:proofErr w:type="spellEnd"/>
            <w:r w:rsidRPr="00F734F5">
              <w:rPr>
                <w:rFonts w:ascii="Comic Sans MS" w:hAnsi="Comic Sans MS"/>
                <w:sz w:val="16"/>
                <w:szCs w:val="16"/>
              </w:rPr>
              <w:t>, –</w:t>
            </w:r>
            <w:proofErr w:type="spellStart"/>
            <w:r w:rsidRPr="00F734F5">
              <w:rPr>
                <w:rFonts w:ascii="Comic Sans MS" w:hAnsi="Comic Sans MS"/>
                <w:sz w:val="16"/>
                <w:szCs w:val="16"/>
              </w:rPr>
              <w:t>cian</w:t>
            </w:r>
            <w:proofErr w:type="spellEnd"/>
          </w:p>
        </w:tc>
        <w:tc>
          <w:tcPr>
            <w:tcW w:w="425" w:type="dxa"/>
            <w:tcBorders>
              <w:top w:val="nil"/>
              <w:left w:val="single" w:sz="18" w:space="0" w:color="104F75"/>
              <w:bottom w:val="nil"/>
              <w:right w:val="single" w:sz="4" w:space="0" w:color="104F75"/>
            </w:tcBorders>
          </w:tcPr>
          <w:p w14:paraId="714425BD"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5E68ABC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Strictly speaking, the suffixes are </w:t>
            </w:r>
            <w:r w:rsidRPr="00F734F5">
              <w:rPr>
                <w:rFonts w:ascii="Comic Sans MS" w:hAnsi="Comic Sans MS"/>
                <w:b/>
                <w:bCs/>
                <w:sz w:val="16"/>
                <w:szCs w:val="16"/>
              </w:rPr>
              <w:t>–ion</w:t>
            </w:r>
            <w:r w:rsidRPr="00F734F5">
              <w:rPr>
                <w:rFonts w:ascii="Comic Sans MS" w:hAnsi="Comic Sans MS"/>
                <w:sz w:val="16"/>
                <w:szCs w:val="16"/>
              </w:rPr>
              <w:t xml:space="preserve"> and </w:t>
            </w:r>
            <w:r w:rsidRPr="00F734F5">
              <w:rPr>
                <w:rFonts w:ascii="Comic Sans MS" w:hAnsi="Comic Sans MS"/>
                <w:b/>
                <w:bCs/>
                <w:sz w:val="16"/>
                <w:szCs w:val="16"/>
              </w:rPr>
              <w:t>–</w:t>
            </w:r>
            <w:proofErr w:type="spellStart"/>
            <w:r w:rsidRPr="00F734F5">
              <w:rPr>
                <w:rFonts w:ascii="Comic Sans MS" w:hAnsi="Comic Sans MS"/>
                <w:b/>
                <w:bCs/>
                <w:sz w:val="16"/>
                <w:szCs w:val="16"/>
              </w:rPr>
              <w:t>ian</w:t>
            </w:r>
            <w:proofErr w:type="spellEnd"/>
            <w:r w:rsidRPr="00F734F5">
              <w:rPr>
                <w:rFonts w:ascii="Comic Sans MS" w:hAnsi="Comic Sans MS"/>
                <w:sz w:val="16"/>
                <w:szCs w:val="16"/>
              </w:rPr>
              <w:t xml:space="preserve">. Clues about whether to put </w:t>
            </w:r>
            <w:r w:rsidRPr="00F734F5">
              <w:rPr>
                <w:rFonts w:ascii="Comic Sans MS" w:hAnsi="Comic Sans MS"/>
                <w:b/>
                <w:bCs/>
                <w:sz w:val="16"/>
                <w:szCs w:val="16"/>
              </w:rPr>
              <w:t>t</w:t>
            </w:r>
            <w:r w:rsidRPr="00F734F5">
              <w:rPr>
                <w:rFonts w:ascii="Comic Sans MS" w:hAnsi="Comic Sans MS"/>
                <w:sz w:val="16"/>
                <w:szCs w:val="16"/>
              </w:rPr>
              <w:t xml:space="preserve">, </w:t>
            </w:r>
            <w:r w:rsidRPr="00F734F5">
              <w:rPr>
                <w:rFonts w:ascii="Comic Sans MS" w:hAnsi="Comic Sans MS"/>
                <w:b/>
                <w:bCs/>
                <w:sz w:val="16"/>
                <w:szCs w:val="16"/>
              </w:rPr>
              <w:t>s</w:t>
            </w:r>
            <w:r w:rsidRPr="00F734F5">
              <w:rPr>
                <w:rFonts w:ascii="Comic Sans MS" w:hAnsi="Comic Sans MS"/>
                <w:sz w:val="16"/>
                <w:szCs w:val="16"/>
              </w:rPr>
              <w:t xml:space="preserve">, </w:t>
            </w:r>
            <w:r w:rsidRPr="00F734F5">
              <w:rPr>
                <w:rFonts w:ascii="Comic Sans MS" w:hAnsi="Comic Sans MS"/>
                <w:b/>
                <w:bCs/>
                <w:sz w:val="16"/>
                <w:szCs w:val="16"/>
              </w:rPr>
              <w:t>ss</w:t>
            </w:r>
            <w:r w:rsidRPr="00F734F5">
              <w:rPr>
                <w:rFonts w:ascii="Comic Sans MS" w:hAnsi="Comic Sans MS"/>
                <w:sz w:val="16"/>
                <w:szCs w:val="16"/>
              </w:rPr>
              <w:t xml:space="preserve"> or </w:t>
            </w:r>
            <w:r w:rsidRPr="00F734F5">
              <w:rPr>
                <w:rFonts w:ascii="Comic Sans MS" w:hAnsi="Comic Sans MS"/>
                <w:b/>
                <w:bCs/>
                <w:sz w:val="16"/>
                <w:szCs w:val="16"/>
              </w:rPr>
              <w:t>c</w:t>
            </w:r>
            <w:r w:rsidRPr="00F734F5">
              <w:rPr>
                <w:rFonts w:ascii="Comic Sans MS" w:hAnsi="Comic Sans MS"/>
                <w:sz w:val="16"/>
                <w:szCs w:val="16"/>
              </w:rPr>
              <w:t xml:space="preserve"> before these suffixes often come from the last letter or letters of the root word.</w:t>
            </w:r>
          </w:p>
          <w:p w14:paraId="7094109E"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r w:rsidRPr="00F734F5">
              <w:rPr>
                <w:rFonts w:ascii="Comic Sans MS" w:hAnsi="Comic Sans MS"/>
                <w:b/>
                <w:bCs/>
                <w:sz w:val="16"/>
                <w:szCs w:val="16"/>
              </w:rPr>
              <w:t>tion</w:t>
            </w:r>
            <w:proofErr w:type="spellEnd"/>
            <w:r w:rsidRPr="00F734F5">
              <w:rPr>
                <w:rFonts w:ascii="Comic Sans MS" w:hAnsi="Comic Sans MS"/>
                <w:sz w:val="16"/>
                <w:szCs w:val="16"/>
              </w:rPr>
              <w:t xml:space="preserve"> is the most common spelling. It is used if the root word ends in </w:t>
            </w:r>
            <w:r w:rsidRPr="00F734F5">
              <w:rPr>
                <w:rFonts w:ascii="Comic Sans MS" w:hAnsi="Comic Sans MS"/>
                <w:b/>
                <w:bCs/>
                <w:sz w:val="16"/>
                <w:szCs w:val="16"/>
              </w:rPr>
              <w:t>t</w:t>
            </w:r>
            <w:r w:rsidRPr="00F734F5">
              <w:rPr>
                <w:rFonts w:ascii="Comic Sans MS" w:hAnsi="Comic Sans MS"/>
                <w:sz w:val="16"/>
                <w:szCs w:val="16"/>
              </w:rPr>
              <w:t xml:space="preserve"> or </w:t>
            </w:r>
            <w:proofErr w:type="spellStart"/>
            <w:r w:rsidRPr="00F734F5">
              <w:rPr>
                <w:rFonts w:ascii="Comic Sans MS" w:hAnsi="Comic Sans MS"/>
                <w:b/>
                <w:bCs/>
                <w:sz w:val="16"/>
                <w:szCs w:val="16"/>
              </w:rPr>
              <w:t>te</w:t>
            </w:r>
            <w:proofErr w:type="spellEnd"/>
            <w:r w:rsidRPr="00F734F5">
              <w:rPr>
                <w:rFonts w:ascii="Comic Sans MS" w:hAnsi="Comic Sans MS"/>
                <w:sz w:val="16"/>
                <w:szCs w:val="16"/>
              </w:rPr>
              <w:t>.</w:t>
            </w:r>
          </w:p>
          <w:p w14:paraId="7B4E773B"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b/>
                <w:bCs/>
                <w:sz w:val="16"/>
                <w:szCs w:val="16"/>
              </w:rPr>
              <w:t>–</w:t>
            </w:r>
            <w:proofErr w:type="spellStart"/>
            <w:r w:rsidRPr="00F734F5">
              <w:rPr>
                <w:rFonts w:ascii="Comic Sans MS" w:hAnsi="Comic Sans MS"/>
                <w:b/>
                <w:bCs/>
                <w:sz w:val="16"/>
                <w:szCs w:val="16"/>
              </w:rPr>
              <w:t>ssion</w:t>
            </w:r>
            <w:proofErr w:type="spellEnd"/>
            <w:r w:rsidRPr="00F734F5">
              <w:rPr>
                <w:rFonts w:ascii="Comic Sans MS" w:hAnsi="Comic Sans MS"/>
                <w:sz w:val="16"/>
                <w:szCs w:val="16"/>
              </w:rPr>
              <w:t xml:space="preserve"> is used if the root word ends in </w:t>
            </w:r>
            <w:r w:rsidRPr="00F734F5">
              <w:rPr>
                <w:rFonts w:ascii="Comic Sans MS" w:hAnsi="Comic Sans MS"/>
                <w:b/>
                <w:bCs/>
                <w:sz w:val="16"/>
                <w:szCs w:val="16"/>
              </w:rPr>
              <w:t>ss</w:t>
            </w:r>
            <w:r w:rsidRPr="00F734F5">
              <w:rPr>
                <w:rFonts w:ascii="Comic Sans MS" w:hAnsi="Comic Sans MS"/>
                <w:sz w:val="16"/>
                <w:szCs w:val="16"/>
              </w:rPr>
              <w:t xml:space="preserve"> or –</w:t>
            </w:r>
            <w:proofErr w:type="spellStart"/>
            <w:r w:rsidRPr="00F734F5">
              <w:rPr>
                <w:rFonts w:ascii="Comic Sans MS" w:hAnsi="Comic Sans MS"/>
                <w:b/>
                <w:bCs/>
                <w:sz w:val="16"/>
                <w:szCs w:val="16"/>
              </w:rPr>
              <w:t>mit</w:t>
            </w:r>
            <w:proofErr w:type="spellEnd"/>
            <w:r w:rsidRPr="00F734F5">
              <w:rPr>
                <w:rFonts w:ascii="Comic Sans MS" w:hAnsi="Comic Sans MS"/>
                <w:sz w:val="16"/>
                <w:szCs w:val="16"/>
              </w:rPr>
              <w:t>.</w:t>
            </w:r>
            <w:r w:rsidRPr="00F734F5">
              <w:rPr>
                <w:rFonts w:ascii="Comic Sans MS" w:hAnsi="Comic Sans MS"/>
                <w:sz w:val="16"/>
                <w:szCs w:val="16"/>
              </w:rPr>
              <w:br/>
            </w:r>
          </w:p>
          <w:p w14:paraId="0C40F9C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r w:rsidRPr="00F734F5">
              <w:rPr>
                <w:rFonts w:ascii="Comic Sans MS" w:hAnsi="Comic Sans MS"/>
                <w:b/>
                <w:bCs/>
                <w:sz w:val="16"/>
                <w:szCs w:val="16"/>
              </w:rPr>
              <w:t>sion</w:t>
            </w:r>
            <w:proofErr w:type="spellEnd"/>
            <w:r w:rsidRPr="00F734F5">
              <w:rPr>
                <w:rFonts w:ascii="Comic Sans MS" w:hAnsi="Comic Sans MS"/>
                <w:sz w:val="16"/>
                <w:szCs w:val="16"/>
              </w:rPr>
              <w:t xml:space="preserve"> is used if the root word ends in </w:t>
            </w:r>
            <w:r w:rsidRPr="00F734F5">
              <w:rPr>
                <w:rFonts w:ascii="Comic Sans MS" w:hAnsi="Comic Sans MS"/>
                <w:b/>
                <w:bCs/>
                <w:sz w:val="16"/>
                <w:szCs w:val="16"/>
              </w:rPr>
              <w:t>d</w:t>
            </w:r>
            <w:r w:rsidRPr="00F734F5">
              <w:rPr>
                <w:rFonts w:ascii="Comic Sans MS" w:hAnsi="Comic Sans MS"/>
                <w:sz w:val="16"/>
                <w:szCs w:val="16"/>
              </w:rPr>
              <w:t xml:space="preserve"> or </w:t>
            </w:r>
            <w:r w:rsidRPr="00F734F5">
              <w:rPr>
                <w:rFonts w:ascii="Comic Sans MS" w:hAnsi="Comic Sans MS"/>
                <w:b/>
                <w:bCs/>
                <w:sz w:val="16"/>
                <w:szCs w:val="16"/>
              </w:rPr>
              <w:t>se</w:t>
            </w:r>
            <w:r w:rsidRPr="00F734F5">
              <w:rPr>
                <w:rFonts w:ascii="Comic Sans MS" w:hAnsi="Comic Sans MS"/>
                <w:sz w:val="16"/>
                <w:szCs w:val="16"/>
              </w:rPr>
              <w:t>.</w:t>
            </w:r>
            <w:r w:rsidRPr="00F734F5">
              <w:rPr>
                <w:rFonts w:ascii="Comic Sans MS" w:hAnsi="Comic Sans MS"/>
                <w:sz w:val="16"/>
                <w:szCs w:val="16"/>
              </w:rPr>
              <w:br/>
            </w:r>
            <w:r w:rsidRPr="00F734F5">
              <w:rPr>
                <w:rFonts w:ascii="Comic Sans MS" w:hAnsi="Comic Sans MS"/>
                <w:b/>
                <w:bCs/>
                <w:sz w:val="16"/>
                <w:szCs w:val="16"/>
              </w:rPr>
              <w:t>Exceptions</w:t>
            </w:r>
            <w:r w:rsidRPr="00F734F5">
              <w:rPr>
                <w:rFonts w:ascii="Comic Sans MS" w:hAnsi="Comic Sans MS"/>
                <w:sz w:val="16"/>
                <w:szCs w:val="16"/>
              </w:rPr>
              <w:t xml:space="preserve">: </w:t>
            </w:r>
            <w:r w:rsidRPr="00F734F5">
              <w:rPr>
                <w:rFonts w:ascii="Comic Sans MS" w:hAnsi="Comic Sans MS"/>
                <w:i/>
                <w:sz w:val="16"/>
                <w:szCs w:val="16"/>
              </w:rPr>
              <w:t>attend – attention</w:t>
            </w:r>
            <w:r w:rsidRPr="00F734F5">
              <w:rPr>
                <w:rFonts w:ascii="Comic Sans MS" w:hAnsi="Comic Sans MS"/>
                <w:sz w:val="16"/>
                <w:szCs w:val="16"/>
              </w:rPr>
              <w:t xml:space="preserve">, </w:t>
            </w:r>
            <w:r w:rsidRPr="00F734F5">
              <w:rPr>
                <w:rFonts w:ascii="Comic Sans MS" w:hAnsi="Comic Sans MS"/>
                <w:i/>
                <w:sz w:val="16"/>
                <w:szCs w:val="16"/>
              </w:rPr>
              <w:t>intend – intention.</w:t>
            </w:r>
          </w:p>
          <w:p w14:paraId="33BA73E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r w:rsidRPr="00F734F5">
              <w:rPr>
                <w:rFonts w:ascii="Comic Sans MS" w:hAnsi="Comic Sans MS"/>
                <w:b/>
                <w:bCs/>
                <w:sz w:val="16"/>
                <w:szCs w:val="16"/>
              </w:rPr>
              <w:t>cian</w:t>
            </w:r>
            <w:proofErr w:type="spellEnd"/>
            <w:r w:rsidRPr="00F734F5">
              <w:rPr>
                <w:rFonts w:ascii="Comic Sans MS" w:hAnsi="Comic Sans MS"/>
                <w:sz w:val="16"/>
                <w:szCs w:val="16"/>
              </w:rPr>
              <w:t xml:space="preserve"> is used if the root word ends in </w:t>
            </w:r>
            <w:r w:rsidRPr="00F734F5">
              <w:rPr>
                <w:rFonts w:ascii="Comic Sans MS" w:hAnsi="Comic Sans MS"/>
                <w:b/>
                <w:bCs/>
                <w:sz w:val="16"/>
                <w:szCs w:val="16"/>
              </w:rPr>
              <w:t>c</w:t>
            </w:r>
            <w:r w:rsidRPr="00F734F5">
              <w:rPr>
                <w:rFonts w:ascii="Comic Sans MS" w:hAnsi="Comic Sans MS"/>
                <w:sz w:val="16"/>
                <w:szCs w:val="16"/>
              </w:rPr>
              <w:t xml:space="preserve"> or </w:t>
            </w:r>
            <w:r w:rsidRPr="00F734F5">
              <w:rPr>
                <w:rFonts w:ascii="Comic Sans MS" w:hAnsi="Comic Sans MS"/>
                <w:b/>
                <w:bCs/>
                <w:sz w:val="16"/>
                <w:szCs w:val="16"/>
              </w:rPr>
              <w:t>cs</w:t>
            </w:r>
            <w:r w:rsidRPr="00F734F5">
              <w:rPr>
                <w:rFonts w:ascii="Comic Sans MS" w:hAnsi="Comic Sans MS"/>
                <w:sz w:val="16"/>
                <w:szCs w:val="16"/>
              </w:rPr>
              <w:t>.</w:t>
            </w:r>
          </w:p>
        </w:tc>
        <w:tc>
          <w:tcPr>
            <w:tcW w:w="3260" w:type="dxa"/>
            <w:tcBorders>
              <w:top w:val="single" w:sz="4" w:space="0" w:color="104F75"/>
              <w:left w:val="single" w:sz="4" w:space="0" w:color="104F75"/>
              <w:bottom w:val="single" w:sz="4" w:space="0" w:color="104F75"/>
              <w:right w:val="single" w:sz="4" w:space="0" w:color="104F75"/>
            </w:tcBorders>
          </w:tcPr>
          <w:p w14:paraId="11A9575C" w14:textId="3567E452"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invention, injection, action, hesitation, completion</w:t>
            </w:r>
          </w:p>
          <w:p w14:paraId="28891C7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pacing w:val="-2"/>
                <w:sz w:val="16"/>
                <w:szCs w:val="16"/>
              </w:rPr>
              <w:t xml:space="preserve">expression, discussion, </w:t>
            </w:r>
            <w:r w:rsidRPr="00F734F5">
              <w:rPr>
                <w:rFonts w:ascii="Comic Sans MS" w:hAnsi="Comic Sans MS"/>
                <w:sz w:val="16"/>
                <w:szCs w:val="16"/>
              </w:rPr>
              <w:t>confession, permission, admission</w:t>
            </w:r>
          </w:p>
          <w:p w14:paraId="2F15FC57" w14:textId="6DAEECFC"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expansion, extension, comprehension, tension</w:t>
            </w:r>
          </w:p>
          <w:p w14:paraId="797E59C9"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musician, electrician, magician, politician, mathematician</w:t>
            </w:r>
          </w:p>
        </w:tc>
      </w:tr>
      <w:tr w:rsidR="00F734F5" w:rsidRPr="002546BA" w14:paraId="07BC0F27"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74F1AD0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Words with the /k/ sound spelt </w:t>
            </w:r>
            <w:proofErr w:type="spellStart"/>
            <w:r w:rsidRPr="00F734F5">
              <w:rPr>
                <w:rFonts w:ascii="Comic Sans MS" w:hAnsi="Comic Sans MS"/>
                <w:sz w:val="16"/>
                <w:szCs w:val="16"/>
              </w:rPr>
              <w:t>ch</w:t>
            </w:r>
            <w:proofErr w:type="spellEnd"/>
            <w:r w:rsidRPr="00F734F5">
              <w:rPr>
                <w:rFonts w:ascii="Comic Sans MS" w:hAnsi="Comic Sans MS"/>
                <w:sz w:val="16"/>
                <w:szCs w:val="16"/>
              </w:rPr>
              <w:t xml:space="preserve"> (Greek in origin)</w:t>
            </w:r>
          </w:p>
        </w:tc>
        <w:tc>
          <w:tcPr>
            <w:tcW w:w="425" w:type="dxa"/>
            <w:tcBorders>
              <w:top w:val="nil"/>
              <w:left w:val="single" w:sz="18" w:space="0" w:color="104F75"/>
              <w:bottom w:val="nil"/>
              <w:right w:val="single" w:sz="4" w:space="0" w:color="104F75"/>
            </w:tcBorders>
          </w:tcPr>
          <w:p w14:paraId="7688CE2B"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795A50F6"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18E0EBA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scheme, chorus, chemist, echo, character</w:t>
            </w:r>
          </w:p>
        </w:tc>
      </w:tr>
      <w:tr w:rsidR="00F734F5" w:rsidRPr="00AF4A96" w14:paraId="67F59A77"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549DFD3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the /</w:t>
            </w:r>
            <w:r w:rsidRPr="00F734F5">
              <w:rPr>
                <w:rFonts w:ascii="Times New Roman" w:hAnsi="Times New Roman" w:cs="Times New Roman"/>
                <w:color w:val="000000"/>
                <w:sz w:val="16"/>
                <w:szCs w:val="16"/>
              </w:rPr>
              <w:t>ʃ</w:t>
            </w:r>
            <w:r w:rsidRPr="00F734F5">
              <w:rPr>
                <w:rFonts w:ascii="Comic Sans MS" w:hAnsi="Comic Sans MS"/>
                <w:sz w:val="16"/>
                <w:szCs w:val="16"/>
              </w:rPr>
              <w:t xml:space="preserve">/ sound spelt </w:t>
            </w:r>
            <w:proofErr w:type="spellStart"/>
            <w:r w:rsidRPr="00F734F5">
              <w:rPr>
                <w:rFonts w:ascii="Comic Sans MS" w:hAnsi="Comic Sans MS"/>
                <w:sz w:val="16"/>
                <w:szCs w:val="16"/>
              </w:rPr>
              <w:t>ch</w:t>
            </w:r>
            <w:proofErr w:type="spellEnd"/>
            <w:r w:rsidRPr="00F734F5">
              <w:rPr>
                <w:rFonts w:ascii="Comic Sans MS" w:hAnsi="Comic Sans MS"/>
                <w:sz w:val="16"/>
                <w:szCs w:val="16"/>
              </w:rPr>
              <w:t xml:space="preserve"> (mostly French in origin)</w:t>
            </w:r>
          </w:p>
        </w:tc>
        <w:tc>
          <w:tcPr>
            <w:tcW w:w="425" w:type="dxa"/>
            <w:tcBorders>
              <w:top w:val="nil"/>
              <w:left w:val="single" w:sz="18" w:space="0" w:color="104F75"/>
              <w:bottom w:val="nil"/>
              <w:right w:val="single" w:sz="4" w:space="0" w:color="104F75"/>
            </w:tcBorders>
          </w:tcPr>
          <w:p w14:paraId="4C083412"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71C27180"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4B8928F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chef, chalet, machine, brochure</w:t>
            </w:r>
          </w:p>
        </w:tc>
      </w:tr>
      <w:tr w:rsidR="00F734F5" w:rsidRPr="00AF4A96" w14:paraId="1762B91E"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5433C86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ending with the /g/ sound spelt –</w:t>
            </w:r>
            <w:proofErr w:type="spellStart"/>
            <w:r w:rsidRPr="00F734F5">
              <w:rPr>
                <w:rFonts w:ascii="Comic Sans MS" w:hAnsi="Comic Sans MS"/>
                <w:sz w:val="16"/>
                <w:szCs w:val="16"/>
              </w:rPr>
              <w:t>gue</w:t>
            </w:r>
            <w:proofErr w:type="spellEnd"/>
            <w:r w:rsidRPr="00F734F5">
              <w:rPr>
                <w:rFonts w:ascii="Comic Sans MS" w:hAnsi="Comic Sans MS"/>
                <w:sz w:val="16"/>
                <w:szCs w:val="16"/>
              </w:rPr>
              <w:t xml:space="preserve"> and the /k/ sound spelt –que (French in origin)</w:t>
            </w:r>
          </w:p>
        </w:tc>
        <w:tc>
          <w:tcPr>
            <w:tcW w:w="425" w:type="dxa"/>
            <w:tcBorders>
              <w:top w:val="nil"/>
              <w:left w:val="single" w:sz="18" w:space="0" w:color="104F75"/>
              <w:bottom w:val="nil"/>
              <w:right w:val="single" w:sz="4" w:space="0" w:color="104F75"/>
            </w:tcBorders>
          </w:tcPr>
          <w:p w14:paraId="619C1D50"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3D1D769B"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2E5BEB6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league, tongue, antique, unique</w:t>
            </w:r>
          </w:p>
        </w:tc>
      </w:tr>
      <w:tr w:rsidR="00F734F5" w:rsidRPr="00FF3AAB" w14:paraId="37FF000E"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4164808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Words with the /s/ sound spelt </w:t>
            </w:r>
            <w:proofErr w:type="spellStart"/>
            <w:r w:rsidRPr="00F734F5">
              <w:rPr>
                <w:rFonts w:ascii="Comic Sans MS" w:hAnsi="Comic Sans MS"/>
                <w:sz w:val="16"/>
                <w:szCs w:val="16"/>
              </w:rPr>
              <w:t>sc</w:t>
            </w:r>
            <w:proofErr w:type="spellEnd"/>
            <w:r w:rsidRPr="00F734F5">
              <w:rPr>
                <w:rFonts w:ascii="Comic Sans MS" w:hAnsi="Comic Sans MS"/>
                <w:sz w:val="16"/>
                <w:szCs w:val="16"/>
              </w:rPr>
              <w:t xml:space="preserve"> (Latin in origin)</w:t>
            </w:r>
          </w:p>
        </w:tc>
        <w:tc>
          <w:tcPr>
            <w:tcW w:w="425" w:type="dxa"/>
            <w:tcBorders>
              <w:top w:val="nil"/>
              <w:left w:val="single" w:sz="18" w:space="0" w:color="104F75"/>
              <w:bottom w:val="nil"/>
              <w:right w:val="single" w:sz="4" w:space="0" w:color="104F75"/>
            </w:tcBorders>
          </w:tcPr>
          <w:p w14:paraId="47A47418"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0B06928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In the Latin words from which these words come, the Romans probably pronounced the </w:t>
            </w:r>
            <w:r w:rsidRPr="00F734F5">
              <w:rPr>
                <w:rFonts w:ascii="Comic Sans MS" w:hAnsi="Comic Sans MS"/>
                <w:b/>
                <w:sz w:val="16"/>
                <w:szCs w:val="16"/>
              </w:rPr>
              <w:t>c</w:t>
            </w:r>
            <w:r w:rsidRPr="00F734F5">
              <w:rPr>
                <w:rFonts w:ascii="Comic Sans MS" w:hAnsi="Comic Sans MS"/>
                <w:sz w:val="16"/>
                <w:szCs w:val="16"/>
              </w:rPr>
              <w:t xml:space="preserve"> and the </w:t>
            </w:r>
            <w:r w:rsidRPr="00F734F5">
              <w:rPr>
                <w:rFonts w:ascii="Comic Sans MS" w:hAnsi="Comic Sans MS"/>
                <w:b/>
                <w:sz w:val="16"/>
                <w:szCs w:val="16"/>
              </w:rPr>
              <w:t>k</w:t>
            </w:r>
            <w:r w:rsidRPr="00F734F5">
              <w:rPr>
                <w:rFonts w:ascii="Comic Sans MS" w:hAnsi="Comic Sans MS"/>
                <w:sz w:val="16"/>
                <w:szCs w:val="16"/>
              </w:rPr>
              <w:t xml:space="preserve"> as two sounds rather than one – /s/ /k/.</w:t>
            </w:r>
          </w:p>
        </w:tc>
        <w:tc>
          <w:tcPr>
            <w:tcW w:w="3260" w:type="dxa"/>
            <w:tcBorders>
              <w:top w:val="single" w:sz="4" w:space="0" w:color="104F75"/>
              <w:left w:val="single" w:sz="4" w:space="0" w:color="104F75"/>
              <w:bottom w:val="single" w:sz="4" w:space="0" w:color="104F75"/>
              <w:right w:val="single" w:sz="4" w:space="0" w:color="104F75"/>
            </w:tcBorders>
          </w:tcPr>
          <w:p w14:paraId="162F849C" w14:textId="77777777" w:rsidR="00F734F5" w:rsidRPr="00F734F5" w:rsidRDefault="00F734F5" w:rsidP="00F734F5">
            <w:pPr>
              <w:spacing w:after="40" w:line="240" w:lineRule="auto"/>
              <w:rPr>
                <w:rFonts w:ascii="Comic Sans MS" w:hAnsi="Comic Sans MS"/>
                <w:sz w:val="16"/>
                <w:szCs w:val="16"/>
                <w:lang w:val="fr-FR"/>
              </w:rPr>
            </w:pPr>
            <w:r w:rsidRPr="00F734F5">
              <w:rPr>
                <w:rFonts w:ascii="Comic Sans MS" w:hAnsi="Comic Sans MS"/>
                <w:sz w:val="16"/>
                <w:szCs w:val="16"/>
                <w:lang w:val="fr-FR"/>
              </w:rPr>
              <w:t xml:space="preserve">science, </w:t>
            </w:r>
            <w:proofErr w:type="spellStart"/>
            <w:r w:rsidRPr="00F734F5">
              <w:rPr>
                <w:rFonts w:ascii="Comic Sans MS" w:hAnsi="Comic Sans MS"/>
                <w:sz w:val="16"/>
                <w:szCs w:val="16"/>
                <w:lang w:val="fr-FR"/>
              </w:rPr>
              <w:t>scene</w:t>
            </w:r>
            <w:proofErr w:type="spellEnd"/>
            <w:r w:rsidRPr="00F734F5">
              <w:rPr>
                <w:rFonts w:ascii="Comic Sans MS" w:hAnsi="Comic Sans MS"/>
                <w:sz w:val="16"/>
                <w:szCs w:val="16"/>
                <w:lang w:val="fr-FR"/>
              </w:rPr>
              <w:t xml:space="preserve">, discipline, </w:t>
            </w:r>
            <w:proofErr w:type="spellStart"/>
            <w:r w:rsidRPr="00F734F5">
              <w:rPr>
                <w:rFonts w:ascii="Comic Sans MS" w:hAnsi="Comic Sans MS"/>
                <w:sz w:val="16"/>
                <w:szCs w:val="16"/>
                <w:lang w:val="fr-FR"/>
              </w:rPr>
              <w:t>fascinate</w:t>
            </w:r>
            <w:proofErr w:type="spellEnd"/>
            <w:r w:rsidRPr="00F734F5">
              <w:rPr>
                <w:rFonts w:ascii="Comic Sans MS" w:hAnsi="Comic Sans MS"/>
                <w:sz w:val="16"/>
                <w:szCs w:val="16"/>
                <w:lang w:val="fr-FR"/>
              </w:rPr>
              <w:t xml:space="preserve">, </w:t>
            </w:r>
            <w:proofErr w:type="spellStart"/>
            <w:r w:rsidRPr="00F734F5">
              <w:rPr>
                <w:rFonts w:ascii="Comic Sans MS" w:hAnsi="Comic Sans MS"/>
                <w:sz w:val="16"/>
                <w:szCs w:val="16"/>
                <w:lang w:val="fr-FR"/>
              </w:rPr>
              <w:t>crescent</w:t>
            </w:r>
            <w:proofErr w:type="spellEnd"/>
          </w:p>
        </w:tc>
      </w:tr>
      <w:tr w:rsidR="00F734F5" w:rsidRPr="00AF4A96" w14:paraId="23222E4A" w14:textId="77777777" w:rsidTr="00F734F5">
        <w:tc>
          <w:tcPr>
            <w:tcW w:w="2411" w:type="dxa"/>
            <w:tcBorders>
              <w:top w:val="single" w:sz="4" w:space="0" w:color="104F75"/>
              <w:left w:val="single" w:sz="18" w:space="0" w:color="104F75"/>
              <w:bottom w:val="single" w:sz="18" w:space="0" w:color="104F75"/>
              <w:right w:val="single" w:sz="18" w:space="0" w:color="104F75"/>
            </w:tcBorders>
          </w:tcPr>
          <w:p w14:paraId="4CB1F97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the /</w:t>
            </w:r>
            <w:proofErr w:type="spellStart"/>
            <w:r w:rsidRPr="00F734F5">
              <w:rPr>
                <w:rFonts w:ascii="Comic Sans MS" w:hAnsi="Comic Sans MS"/>
                <w:sz w:val="16"/>
                <w:szCs w:val="16"/>
              </w:rPr>
              <w:t>e</w:t>
            </w:r>
            <w:r w:rsidRPr="00F734F5">
              <w:rPr>
                <w:rFonts w:ascii="Times New Roman" w:hAnsi="Times New Roman" w:cs="Times New Roman"/>
                <w:color w:val="000000"/>
                <w:sz w:val="16"/>
                <w:szCs w:val="16"/>
              </w:rPr>
              <w:t>ɪ</w:t>
            </w:r>
            <w:proofErr w:type="spellEnd"/>
            <w:r w:rsidRPr="00F734F5">
              <w:rPr>
                <w:rFonts w:ascii="Comic Sans MS" w:hAnsi="Comic Sans MS"/>
                <w:sz w:val="16"/>
                <w:szCs w:val="16"/>
              </w:rPr>
              <w:t xml:space="preserve">/ sound spelt </w:t>
            </w:r>
            <w:proofErr w:type="spellStart"/>
            <w:r w:rsidRPr="00F734F5">
              <w:rPr>
                <w:rFonts w:ascii="Comic Sans MS" w:hAnsi="Comic Sans MS"/>
                <w:sz w:val="16"/>
                <w:szCs w:val="16"/>
              </w:rPr>
              <w:t>ei</w:t>
            </w:r>
            <w:proofErr w:type="spellEnd"/>
            <w:r w:rsidRPr="00F734F5">
              <w:rPr>
                <w:rFonts w:ascii="Comic Sans MS" w:hAnsi="Comic Sans MS"/>
                <w:sz w:val="16"/>
                <w:szCs w:val="16"/>
              </w:rPr>
              <w:t xml:space="preserve">, </w:t>
            </w:r>
            <w:proofErr w:type="spellStart"/>
            <w:r w:rsidRPr="00F734F5">
              <w:rPr>
                <w:rFonts w:ascii="Comic Sans MS" w:hAnsi="Comic Sans MS"/>
                <w:sz w:val="16"/>
                <w:szCs w:val="16"/>
              </w:rPr>
              <w:t>eigh</w:t>
            </w:r>
            <w:proofErr w:type="spellEnd"/>
            <w:r w:rsidRPr="00F734F5">
              <w:rPr>
                <w:rFonts w:ascii="Comic Sans MS" w:hAnsi="Comic Sans MS"/>
                <w:sz w:val="16"/>
                <w:szCs w:val="16"/>
              </w:rPr>
              <w:t xml:space="preserve">, or </w:t>
            </w:r>
            <w:proofErr w:type="spellStart"/>
            <w:r w:rsidRPr="00F734F5">
              <w:rPr>
                <w:rFonts w:ascii="Comic Sans MS" w:hAnsi="Comic Sans MS"/>
                <w:sz w:val="16"/>
                <w:szCs w:val="16"/>
              </w:rPr>
              <w:t>ey</w:t>
            </w:r>
            <w:proofErr w:type="spellEnd"/>
          </w:p>
        </w:tc>
        <w:tc>
          <w:tcPr>
            <w:tcW w:w="425" w:type="dxa"/>
            <w:tcBorders>
              <w:top w:val="nil"/>
              <w:left w:val="single" w:sz="18" w:space="0" w:color="104F75"/>
              <w:bottom w:val="nil"/>
              <w:right w:val="single" w:sz="4" w:space="0" w:color="104F75"/>
            </w:tcBorders>
          </w:tcPr>
          <w:p w14:paraId="62BB5484"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47A63E72"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4FB663DE"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vein, weigh, eight, neighbour, they, obey</w:t>
            </w:r>
          </w:p>
        </w:tc>
      </w:tr>
    </w:tbl>
    <w:p w14:paraId="4E58A381" w14:textId="77777777" w:rsidR="00A76601" w:rsidRPr="00F734F5" w:rsidRDefault="00A76601" w:rsidP="00F734F5">
      <w:pPr>
        <w:keepNext/>
        <w:spacing w:after="40" w:line="240" w:lineRule="auto"/>
        <w:rPr>
          <w:rFonts w:ascii="Comic Sans MS" w:hAnsi="Comic Sans MS"/>
          <w:sz w:val="16"/>
          <w:szCs w:val="16"/>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11"/>
        <w:gridCol w:w="425"/>
        <w:gridCol w:w="4953"/>
        <w:gridCol w:w="7946"/>
      </w:tblGrid>
      <w:tr w:rsidR="00F734F5" w:rsidRPr="002A525E" w14:paraId="6C4D4BF1" w14:textId="77777777" w:rsidTr="00F734F5">
        <w:trPr>
          <w:tblHeader/>
        </w:trPr>
        <w:tc>
          <w:tcPr>
            <w:tcW w:w="2411" w:type="dxa"/>
            <w:tcBorders>
              <w:top w:val="single" w:sz="18" w:space="0" w:color="104F75"/>
              <w:left w:val="single" w:sz="18" w:space="0" w:color="104F75"/>
              <w:bottom w:val="single" w:sz="4" w:space="0" w:color="104F75"/>
              <w:right w:val="single" w:sz="18" w:space="0" w:color="104F75"/>
            </w:tcBorders>
            <w:shd w:val="clear" w:color="auto" w:fill="CFDCE3"/>
          </w:tcPr>
          <w:p w14:paraId="5C249476"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425" w:type="dxa"/>
            <w:tcBorders>
              <w:top w:val="nil"/>
              <w:left w:val="single" w:sz="18" w:space="0" w:color="104F75"/>
              <w:bottom w:val="nil"/>
              <w:right w:val="single" w:sz="4" w:space="0" w:color="104F75"/>
            </w:tcBorders>
          </w:tcPr>
          <w:p w14:paraId="02604777" w14:textId="77777777" w:rsidR="00F734F5" w:rsidRPr="00F734F5" w:rsidRDefault="00F734F5" w:rsidP="00F734F5">
            <w:pPr>
              <w:pStyle w:val="Heading4"/>
              <w:spacing w:before="0" w:after="40" w:line="240" w:lineRule="auto"/>
              <w:rPr>
                <w:rFonts w:ascii="Comic Sans MS" w:hAnsi="Comic Sans MS"/>
              </w:rPr>
            </w:pPr>
          </w:p>
        </w:tc>
        <w:tc>
          <w:tcPr>
            <w:tcW w:w="4953" w:type="dxa"/>
            <w:tcBorders>
              <w:top w:val="single" w:sz="4" w:space="0" w:color="104F75"/>
              <w:left w:val="single" w:sz="4" w:space="0" w:color="104F75"/>
              <w:bottom w:val="single" w:sz="4" w:space="0" w:color="104F75"/>
              <w:right w:val="single" w:sz="4" w:space="0" w:color="104F75"/>
            </w:tcBorders>
            <w:shd w:val="clear" w:color="auto" w:fill="CFDCE3"/>
          </w:tcPr>
          <w:p w14:paraId="42A2567B"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7946" w:type="dxa"/>
            <w:tcBorders>
              <w:top w:val="single" w:sz="4" w:space="0" w:color="104F75"/>
              <w:left w:val="single" w:sz="4" w:space="0" w:color="104F75"/>
              <w:bottom w:val="single" w:sz="4" w:space="0" w:color="104F75"/>
              <w:right w:val="single" w:sz="4" w:space="0" w:color="104F75"/>
            </w:tcBorders>
            <w:shd w:val="clear" w:color="auto" w:fill="CFDCE3"/>
          </w:tcPr>
          <w:p w14:paraId="68DC73A4"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AF4A96" w14:paraId="744B1765"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6C6755E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Possessive apostrophe with plural words</w:t>
            </w:r>
          </w:p>
        </w:tc>
        <w:tc>
          <w:tcPr>
            <w:tcW w:w="425" w:type="dxa"/>
            <w:tcBorders>
              <w:top w:val="nil"/>
              <w:left w:val="single" w:sz="18" w:space="0" w:color="104F75"/>
              <w:bottom w:val="nil"/>
              <w:right w:val="single" w:sz="4" w:space="0" w:color="104F75"/>
            </w:tcBorders>
          </w:tcPr>
          <w:p w14:paraId="5358958E" w14:textId="77777777" w:rsidR="00F734F5" w:rsidRPr="00F734F5" w:rsidRDefault="00F734F5" w:rsidP="00F734F5">
            <w:pPr>
              <w:spacing w:after="40" w:line="240" w:lineRule="auto"/>
              <w:rPr>
                <w:rFonts w:ascii="Comic Sans MS" w:hAnsi="Comic Sans MS"/>
                <w:sz w:val="16"/>
                <w:szCs w:val="16"/>
              </w:rPr>
            </w:pPr>
          </w:p>
        </w:tc>
        <w:tc>
          <w:tcPr>
            <w:tcW w:w="4953" w:type="dxa"/>
            <w:tcBorders>
              <w:top w:val="single" w:sz="4" w:space="0" w:color="104F75"/>
              <w:left w:val="single" w:sz="4" w:space="0" w:color="104F75"/>
              <w:bottom w:val="single" w:sz="4" w:space="0" w:color="104F75"/>
              <w:right w:val="single" w:sz="4" w:space="0" w:color="104F75"/>
            </w:tcBorders>
          </w:tcPr>
          <w:p w14:paraId="086E397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apostrophe is placed after the plural form of the word; </w:t>
            </w:r>
            <w:r w:rsidRPr="00F734F5">
              <w:rPr>
                <w:rFonts w:ascii="Comic Sans MS" w:hAnsi="Comic Sans MS"/>
                <w:b/>
                <w:bCs/>
                <w:sz w:val="16"/>
                <w:szCs w:val="16"/>
              </w:rPr>
              <w:t>–s</w:t>
            </w:r>
            <w:r w:rsidRPr="00F734F5">
              <w:rPr>
                <w:rFonts w:ascii="Comic Sans MS" w:hAnsi="Comic Sans MS"/>
                <w:sz w:val="16"/>
                <w:szCs w:val="16"/>
              </w:rPr>
              <w:t xml:space="preserve"> is not added if the plural already ends in </w:t>
            </w:r>
            <w:r w:rsidRPr="00F734F5">
              <w:rPr>
                <w:rFonts w:ascii="Comic Sans MS" w:hAnsi="Comic Sans MS"/>
                <w:sz w:val="16"/>
                <w:szCs w:val="16"/>
              </w:rPr>
              <w:br/>
            </w:r>
            <w:r w:rsidRPr="00F734F5">
              <w:rPr>
                <w:rFonts w:ascii="Comic Sans MS" w:hAnsi="Comic Sans MS"/>
                <w:b/>
                <w:bCs/>
                <w:sz w:val="16"/>
                <w:szCs w:val="16"/>
              </w:rPr>
              <w:t>–s</w:t>
            </w:r>
            <w:r w:rsidRPr="00F734F5">
              <w:rPr>
                <w:rFonts w:ascii="Comic Sans MS" w:hAnsi="Comic Sans MS"/>
                <w:sz w:val="16"/>
                <w:szCs w:val="16"/>
              </w:rPr>
              <w:t xml:space="preserve">, but </w:t>
            </w:r>
            <w:r w:rsidRPr="00F734F5">
              <w:rPr>
                <w:rFonts w:ascii="Comic Sans MS" w:hAnsi="Comic Sans MS"/>
                <w:i/>
                <w:iCs/>
                <w:sz w:val="16"/>
                <w:szCs w:val="16"/>
              </w:rPr>
              <w:t xml:space="preserve">is </w:t>
            </w:r>
            <w:r w:rsidRPr="00F734F5">
              <w:rPr>
                <w:rFonts w:ascii="Comic Sans MS" w:hAnsi="Comic Sans MS"/>
                <w:sz w:val="16"/>
                <w:szCs w:val="16"/>
              </w:rPr>
              <w:t xml:space="preserve">added if the plural does not end in </w:t>
            </w:r>
            <w:r w:rsidRPr="00F734F5">
              <w:rPr>
                <w:rFonts w:ascii="Comic Sans MS" w:hAnsi="Comic Sans MS"/>
                <w:b/>
                <w:bCs/>
                <w:sz w:val="16"/>
                <w:szCs w:val="16"/>
              </w:rPr>
              <w:t>–s</w:t>
            </w:r>
            <w:r w:rsidRPr="00F734F5">
              <w:rPr>
                <w:rFonts w:ascii="Comic Sans MS" w:hAnsi="Comic Sans MS"/>
                <w:sz w:val="16"/>
                <w:szCs w:val="16"/>
              </w:rPr>
              <w:t xml:space="preserve"> (i.e. is an irregular plural – e.g. </w:t>
            </w:r>
            <w:r w:rsidRPr="00F734F5">
              <w:rPr>
                <w:rFonts w:ascii="Comic Sans MS" w:hAnsi="Comic Sans MS"/>
                <w:i/>
                <w:iCs/>
                <w:sz w:val="16"/>
                <w:szCs w:val="16"/>
              </w:rPr>
              <w:t>children’s</w:t>
            </w:r>
            <w:r w:rsidRPr="00F734F5">
              <w:rPr>
                <w:rFonts w:ascii="Comic Sans MS" w:hAnsi="Comic Sans MS"/>
                <w:sz w:val="16"/>
                <w:szCs w:val="16"/>
              </w:rPr>
              <w:t>).</w:t>
            </w:r>
          </w:p>
        </w:tc>
        <w:tc>
          <w:tcPr>
            <w:tcW w:w="7946" w:type="dxa"/>
            <w:tcBorders>
              <w:top w:val="single" w:sz="4" w:space="0" w:color="104F75"/>
              <w:left w:val="single" w:sz="4" w:space="0" w:color="104F75"/>
              <w:bottom w:val="single" w:sz="4" w:space="0" w:color="104F75"/>
              <w:right w:val="single" w:sz="4" w:space="0" w:color="104F75"/>
            </w:tcBorders>
          </w:tcPr>
          <w:p w14:paraId="079E30C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girls’, boys’, babies’, children’s, men’s, mice’s</w:t>
            </w:r>
          </w:p>
          <w:p w14:paraId="5AC28A9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t>
            </w:r>
            <w:r w:rsidRPr="00F734F5">
              <w:rPr>
                <w:rFonts w:ascii="Comic Sans MS" w:hAnsi="Comic Sans MS"/>
                <w:b/>
                <w:sz w:val="16"/>
                <w:szCs w:val="16"/>
              </w:rPr>
              <w:t>Note:</w:t>
            </w:r>
            <w:r w:rsidRPr="00F734F5">
              <w:rPr>
                <w:rFonts w:ascii="Comic Sans MS" w:hAnsi="Comic Sans MS"/>
                <w:sz w:val="16"/>
                <w:szCs w:val="16"/>
              </w:rPr>
              <w:t xml:space="preserve"> singular proper nouns ending in an </w:t>
            </w:r>
            <w:r w:rsidRPr="00F734F5">
              <w:rPr>
                <w:rFonts w:ascii="Comic Sans MS" w:hAnsi="Comic Sans MS"/>
                <w:i/>
                <w:iCs/>
                <w:sz w:val="16"/>
                <w:szCs w:val="16"/>
              </w:rPr>
              <w:t>s</w:t>
            </w:r>
            <w:r w:rsidRPr="00F734F5">
              <w:rPr>
                <w:rFonts w:ascii="Comic Sans MS" w:hAnsi="Comic Sans MS"/>
                <w:sz w:val="16"/>
                <w:szCs w:val="16"/>
              </w:rPr>
              <w:t xml:space="preserve"> use the ’s suffix e.g. Cyprus’s population)</w:t>
            </w:r>
          </w:p>
        </w:tc>
      </w:tr>
      <w:tr w:rsidR="00F734F5" w:rsidRPr="00AF4A96" w14:paraId="145A8555" w14:textId="77777777" w:rsidTr="00F734F5">
        <w:tc>
          <w:tcPr>
            <w:tcW w:w="2411" w:type="dxa"/>
            <w:tcBorders>
              <w:top w:val="single" w:sz="4" w:space="0" w:color="104F75"/>
              <w:left w:val="single" w:sz="18" w:space="0" w:color="104F75"/>
              <w:bottom w:val="single" w:sz="18" w:space="0" w:color="104F75"/>
              <w:right w:val="single" w:sz="18" w:space="0" w:color="104F75"/>
            </w:tcBorders>
          </w:tcPr>
          <w:p w14:paraId="7FCD7067"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Homophones and near-homophones</w:t>
            </w:r>
          </w:p>
        </w:tc>
        <w:tc>
          <w:tcPr>
            <w:tcW w:w="425" w:type="dxa"/>
            <w:tcBorders>
              <w:top w:val="nil"/>
              <w:left w:val="single" w:sz="18" w:space="0" w:color="104F75"/>
              <w:bottom w:val="nil"/>
              <w:right w:val="single" w:sz="4" w:space="0" w:color="104F75"/>
            </w:tcBorders>
          </w:tcPr>
          <w:p w14:paraId="075E2338" w14:textId="77777777" w:rsidR="00F734F5" w:rsidRPr="00F734F5" w:rsidRDefault="00F734F5" w:rsidP="00F734F5">
            <w:pPr>
              <w:spacing w:after="40" w:line="240" w:lineRule="auto"/>
              <w:rPr>
                <w:rFonts w:ascii="Comic Sans MS" w:hAnsi="Comic Sans MS"/>
                <w:sz w:val="16"/>
                <w:szCs w:val="16"/>
              </w:rPr>
            </w:pPr>
          </w:p>
        </w:tc>
        <w:tc>
          <w:tcPr>
            <w:tcW w:w="4953" w:type="dxa"/>
            <w:tcBorders>
              <w:top w:val="single" w:sz="4" w:space="0" w:color="104F75"/>
              <w:left w:val="single" w:sz="4" w:space="0" w:color="104F75"/>
              <w:bottom w:val="single" w:sz="4" w:space="0" w:color="104F75"/>
              <w:right w:val="single" w:sz="4" w:space="0" w:color="104F75"/>
            </w:tcBorders>
          </w:tcPr>
          <w:p w14:paraId="4179E24D" w14:textId="77777777" w:rsidR="00F734F5" w:rsidRPr="00F734F5" w:rsidRDefault="00F734F5" w:rsidP="00F734F5">
            <w:pPr>
              <w:spacing w:after="40" w:line="240" w:lineRule="auto"/>
              <w:rPr>
                <w:rFonts w:ascii="Comic Sans MS" w:hAnsi="Comic Sans MS"/>
                <w:sz w:val="16"/>
                <w:szCs w:val="16"/>
              </w:rPr>
            </w:pPr>
          </w:p>
        </w:tc>
        <w:tc>
          <w:tcPr>
            <w:tcW w:w="7946" w:type="dxa"/>
            <w:tcBorders>
              <w:top w:val="single" w:sz="4" w:space="0" w:color="104F75"/>
              <w:left w:val="single" w:sz="4" w:space="0" w:color="104F75"/>
              <w:bottom w:val="single" w:sz="4" w:space="0" w:color="104F75"/>
              <w:right w:val="single" w:sz="4" w:space="0" w:color="104F75"/>
            </w:tcBorders>
          </w:tcPr>
          <w:p w14:paraId="7BEB7E55"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accept/except, affect/effect, ball/bawl, berry/bury, brake/break, fair/fare, grate/great, groan/grown, here/hear, heel/heal/he’ll, knot/not, mail/male, main/mane, meat/meet, medal/meddle, missed/mist, peace/piece, plain/plane, rain/rein/reign, scene/seen, weather/whether, whose/who’s</w:t>
            </w:r>
          </w:p>
        </w:tc>
      </w:tr>
    </w:tbl>
    <w:p w14:paraId="63F39C55" w14:textId="77777777" w:rsidR="00A76601" w:rsidRDefault="00A76601" w:rsidP="00F734F5">
      <w:pPr>
        <w:spacing w:after="40" w:line="240" w:lineRule="auto"/>
        <w:rPr>
          <w:rFonts w:ascii="Comic Sans MS" w:hAnsi="Comic Sans MS"/>
          <w:sz w:val="16"/>
          <w:szCs w:val="16"/>
        </w:rPr>
      </w:pPr>
    </w:p>
    <w:p w14:paraId="223B6CFA" w14:textId="77777777" w:rsidR="004D3DE8" w:rsidRDefault="004D3DE8" w:rsidP="00F734F5">
      <w:pPr>
        <w:spacing w:after="40" w:line="240" w:lineRule="auto"/>
        <w:rPr>
          <w:rFonts w:ascii="Comic Sans MS" w:hAnsi="Comic Sans MS"/>
          <w:sz w:val="16"/>
          <w:szCs w:val="16"/>
        </w:rPr>
      </w:pPr>
    </w:p>
    <w:p w14:paraId="1DE9147F" w14:textId="77777777" w:rsidR="004D3DE8" w:rsidRDefault="004D3DE8" w:rsidP="00F734F5">
      <w:pPr>
        <w:spacing w:after="40" w:line="240" w:lineRule="auto"/>
        <w:rPr>
          <w:rFonts w:ascii="Comic Sans MS" w:hAnsi="Comic Sans MS"/>
          <w:sz w:val="16"/>
          <w:szCs w:val="16"/>
        </w:rPr>
      </w:pPr>
    </w:p>
    <w:p w14:paraId="11C3FB45" w14:textId="77777777" w:rsidR="004D3DE8" w:rsidRDefault="004D3DE8" w:rsidP="00F734F5">
      <w:pPr>
        <w:spacing w:after="40" w:line="240" w:lineRule="auto"/>
        <w:rPr>
          <w:rFonts w:ascii="Comic Sans MS" w:hAnsi="Comic Sans MS"/>
          <w:sz w:val="16"/>
          <w:szCs w:val="16"/>
        </w:rPr>
      </w:pPr>
    </w:p>
    <w:p w14:paraId="268B4336" w14:textId="77777777" w:rsidR="004D3DE8" w:rsidRDefault="004D3DE8" w:rsidP="00F734F5">
      <w:pPr>
        <w:spacing w:after="40" w:line="240" w:lineRule="auto"/>
        <w:rPr>
          <w:rFonts w:ascii="Comic Sans MS" w:hAnsi="Comic Sans MS"/>
          <w:sz w:val="16"/>
          <w:szCs w:val="16"/>
        </w:rPr>
      </w:pPr>
    </w:p>
    <w:p w14:paraId="479E2A7C" w14:textId="77777777" w:rsidR="004D3DE8" w:rsidRDefault="004D3DE8" w:rsidP="00F734F5">
      <w:pPr>
        <w:spacing w:after="40" w:line="240" w:lineRule="auto"/>
        <w:rPr>
          <w:rFonts w:ascii="Comic Sans MS" w:hAnsi="Comic Sans MS"/>
          <w:sz w:val="16"/>
          <w:szCs w:val="16"/>
        </w:rPr>
      </w:pPr>
    </w:p>
    <w:p w14:paraId="19D0B5E9" w14:textId="77777777" w:rsidR="004D3DE8" w:rsidRDefault="004D3DE8" w:rsidP="00F734F5">
      <w:pPr>
        <w:spacing w:after="40" w:line="240" w:lineRule="auto"/>
        <w:rPr>
          <w:rFonts w:ascii="Comic Sans MS" w:hAnsi="Comic Sans MS"/>
          <w:sz w:val="16"/>
          <w:szCs w:val="16"/>
        </w:rPr>
      </w:pPr>
    </w:p>
    <w:p w14:paraId="76DF5D78" w14:textId="77777777" w:rsidR="004D3DE8" w:rsidRDefault="004D3DE8" w:rsidP="00F734F5">
      <w:pPr>
        <w:spacing w:after="40" w:line="240" w:lineRule="auto"/>
        <w:rPr>
          <w:rFonts w:ascii="Comic Sans MS" w:hAnsi="Comic Sans MS"/>
          <w:sz w:val="16"/>
          <w:szCs w:val="16"/>
        </w:rPr>
      </w:pPr>
    </w:p>
    <w:tbl>
      <w:tblPr>
        <w:tblW w:w="15877" w:type="dxa"/>
        <w:tblInd w:w="-880"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877"/>
      </w:tblGrid>
      <w:tr w:rsidR="004D3DE8" w:rsidRPr="004D3DE8" w14:paraId="2A779972" w14:textId="77777777" w:rsidTr="004D3DE8">
        <w:trPr>
          <w:cantSplit/>
          <w:tblHeader/>
        </w:trPr>
        <w:tc>
          <w:tcPr>
            <w:tcW w:w="15877" w:type="dxa"/>
            <w:tcBorders>
              <w:top w:val="single" w:sz="4" w:space="0" w:color="104F75"/>
            </w:tcBorders>
          </w:tcPr>
          <w:p w14:paraId="2E8B20D7" w14:textId="77777777" w:rsidR="004D3DE8" w:rsidRPr="004D3DE8" w:rsidRDefault="004D3DE8" w:rsidP="004D3DE8">
            <w:pPr>
              <w:pStyle w:val="Heading4"/>
              <w:spacing w:before="0" w:after="40" w:line="240" w:lineRule="auto"/>
              <w:rPr>
                <w:rFonts w:ascii="Comic Sans MS" w:hAnsi="Comic Sans MS"/>
              </w:rPr>
            </w:pPr>
            <w:r w:rsidRPr="004D3DE8">
              <w:rPr>
                <w:rFonts w:ascii="Comic Sans MS" w:hAnsi="Comic Sans MS"/>
              </w:rPr>
              <w:lastRenderedPageBreak/>
              <w:t>Notes and guidance (non-statutory)</w:t>
            </w:r>
          </w:p>
        </w:tc>
      </w:tr>
      <w:tr w:rsidR="004D3DE8" w:rsidRPr="004D3DE8" w14:paraId="2DCBABA3" w14:textId="77777777" w:rsidTr="004D3DE8">
        <w:trPr>
          <w:cantSplit/>
        </w:trPr>
        <w:tc>
          <w:tcPr>
            <w:tcW w:w="15877" w:type="dxa"/>
          </w:tcPr>
          <w:p w14:paraId="49466CE0"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sz w:val="18"/>
                <w:szCs w:val="18"/>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tc>
      </w:tr>
      <w:tr w:rsidR="004D3DE8" w:rsidRPr="004D3DE8" w14:paraId="7F55EC7D" w14:textId="77777777" w:rsidTr="004D3DE8">
        <w:trPr>
          <w:cantSplit/>
        </w:trPr>
        <w:tc>
          <w:tcPr>
            <w:tcW w:w="15877" w:type="dxa"/>
            <w:tcBorders>
              <w:bottom w:val="single" w:sz="4" w:space="0" w:color="104F75"/>
            </w:tcBorders>
          </w:tcPr>
          <w:p w14:paraId="79845305" w14:textId="77777777" w:rsidR="004D3DE8" w:rsidRPr="004D3DE8" w:rsidRDefault="004D3DE8" w:rsidP="004D3DE8">
            <w:pPr>
              <w:pStyle w:val="Heading5"/>
              <w:spacing w:before="0" w:after="40" w:line="240" w:lineRule="auto"/>
              <w:rPr>
                <w:rFonts w:ascii="Comic Sans MS" w:hAnsi="Comic Sans MS"/>
                <w:b w:val="0"/>
                <w:sz w:val="18"/>
                <w:szCs w:val="18"/>
              </w:rPr>
            </w:pPr>
            <w:r w:rsidRPr="004D3DE8">
              <w:rPr>
                <w:rFonts w:ascii="Comic Sans MS" w:hAnsi="Comic Sans MS"/>
                <w:sz w:val="18"/>
                <w:szCs w:val="18"/>
              </w:rPr>
              <w:t>Examples:</w:t>
            </w:r>
          </w:p>
          <w:p w14:paraId="6471D99B"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i/>
                <w:iCs/>
                <w:sz w:val="18"/>
                <w:szCs w:val="18"/>
              </w:rPr>
              <w:t>business</w:t>
            </w:r>
            <w:r w:rsidRPr="004D3DE8">
              <w:rPr>
                <w:rFonts w:ascii="Comic Sans MS" w:hAnsi="Comic Sans MS"/>
                <w:sz w:val="18"/>
                <w:szCs w:val="18"/>
              </w:rPr>
              <w:t>: once busy is learnt, with due attention to the unusual spelling of the /</w:t>
            </w:r>
            <w:proofErr w:type="spellStart"/>
            <w:r w:rsidRPr="004D3DE8">
              <w:rPr>
                <w:rFonts w:ascii="Comic Sans MS" w:hAnsi="Comic Sans MS"/>
                <w:sz w:val="18"/>
                <w:szCs w:val="18"/>
              </w:rPr>
              <w:t>i</w:t>
            </w:r>
            <w:proofErr w:type="spellEnd"/>
            <w:r w:rsidRPr="004D3DE8">
              <w:rPr>
                <w:rFonts w:ascii="Comic Sans MS" w:hAnsi="Comic Sans MS"/>
                <w:sz w:val="18"/>
                <w:szCs w:val="18"/>
              </w:rPr>
              <w:t xml:space="preserve">/ sound as ‘u’, business can then be spelt as </w:t>
            </w:r>
            <w:r w:rsidRPr="004D3DE8">
              <w:rPr>
                <w:rFonts w:ascii="Comic Sans MS" w:hAnsi="Comic Sans MS"/>
                <w:b/>
                <w:bCs/>
                <w:sz w:val="18"/>
                <w:szCs w:val="18"/>
              </w:rPr>
              <w:t>busy</w:t>
            </w:r>
            <w:r w:rsidRPr="004D3DE8">
              <w:rPr>
                <w:rFonts w:ascii="Comic Sans MS" w:hAnsi="Comic Sans MS"/>
                <w:bCs/>
                <w:sz w:val="18"/>
                <w:szCs w:val="18"/>
              </w:rPr>
              <w:t xml:space="preserve"> </w:t>
            </w:r>
            <w:r w:rsidRPr="004D3DE8">
              <w:rPr>
                <w:rFonts w:ascii="Comic Sans MS" w:hAnsi="Comic Sans MS"/>
                <w:b/>
                <w:bCs/>
                <w:sz w:val="18"/>
                <w:szCs w:val="18"/>
              </w:rPr>
              <w:t>+</w:t>
            </w:r>
            <w:r w:rsidRPr="004D3DE8">
              <w:rPr>
                <w:rFonts w:ascii="Comic Sans MS" w:hAnsi="Comic Sans MS"/>
                <w:bCs/>
                <w:sz w:val="18"/>
                <w:szCs w:val="18"/>
              </w:rPr>
              <w:t xml:space="preserve"> </w:t>
            </w:r>
            <w:r w:rsidRPr="004D3DE8">
              <w:rPr>
                <w:rFonts w:ascii="Comic Sans MS" w:hAnsi="Comic Sans MS"/>
                <w:b/>
                <w:bCs/>
                <w:sz w:val="18"/>
                <w:szCs w:val="18"/>
              </w:rPr>
              <w:t>ness</w:t>
            </w:r>
            <w:r w:rsidRPr="004D3DE8">
              <w:rPr>
                <w:rFonts w:ascii="Comic Sans MS" w:hAnsi="Comic Sans MS"/>
                <w:sz w:val="18"/>
                <w:szCs w:val="18"/>
              </w:rPr>
              <w:t xml:space="preserve">, with the </w:t>
            </w:r>
            <w:r w:rsidRPr="004D3DE8">
              <w:rPr>
                <w:rFonts w:ascii="Comic Sans MS" w:hAnsi="Comic Sans MS"/>
                <w:b/>
                <w:bCs/>
                <w:sz w:val="18"/>
                <w:szCs w:val="18"/>
              </w:rPr>
              <w:t>y</w:t>
            </w:r>
            <w:r w:rsidRPr="004D3DE8">
              <w:rPr>
                <w:rFonts w:ascii="Comic Sans MS" w:hAnsi="Comic Sans MS"/>
                <w:bCs/>
                <w:sz w:val="18"/>
                <w:szCs w:val="18"/>
              </w:rPr>
              <w:t xml:space="preserve"> </w:t>
            </w:r>
            <w:r w:rsidRPr="004D3DE8">
              <w:rPr>
                <w:rFonts w:ascii="Comic Sans MS" w:hAnsi="Comic Sans MS"/>
                <w:sz w:val="18"/>
                <w:szCs w:val="18"/>
              </w:rPr>
              <w:t xml:space="preserve">of </w:t>
            </w:r>
            <w:r w:rsidRPr="004D3DE8">
              <w:rPr>
                <w:rFonts w:ascii="Comic Sans MS" w:hAnsi="Comic Sans MS"/>
                <w:b/>
                <w:bCs/>
                <w:sz w:val="18"/>
                <w:szCs w:val="18"/>
              </w:rPr>
              <w:t>busy</w:t>
            </w:r>
            <w:r w:rsidRPr="004D3DE8">
              <w:rPr>
                <w:rFonts w:ascii="Comic Sans MS" w:hAnsi="Comic Sans MS"/>
                <w:sz w:val="18"/>
                <w:szCs w:val="18"/>
              </w:rPr>
              <w:t xml:space="preserve"> changed to </w:t>
            </w:r>
            <w:proofErr w:type="spellStart"/>
            <w:r w:rsidRPr="004D3DE8">
              <w:rPr>
                <w:rFonts w:ascii="Comic Sans MS" w:hAnsi="Comic Sans MS"/>
                <w:b/>
                <w:bCs/>
                <w:sz w:val="18"/>
                <w:szCs w:val="18"/>
              </w:rPr>
              <w:t>i</w:t>
            </w:r>
            <w:proofErr w:type="spellEnd"/>
            <w:r w:rsidRPr="004D3DE8">
              <w:rPr>
                <w:rFonts w:ascii="Comic Sans MS" w:hAnsi="Comic Sans MS"/>
                <w:sz w:val="18"/>
                <w:szCs w:val="18"/>
              </w:rPr>
              <w:t xml:space="preserve"> according to the rule.</w:t>
            </w:r>
          </w:p>
          <w:p w14:paraId="7EB5F3A2"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i/>
                <w:iCs/>
                <w:sz w:val="18"/>
                <w:szCs w:val="18"/>
              </w:rPr>
              <w:t>disappear</w:t>
            </w:r>
            <w:r w:rsidRPr="004D3DE8">
              <w:rPr>
                <w:rFonts w:ascii="Comic Sans MS" w:hAnsi="Comic Sans MS"/>
                <w:sz w:val="18"/>
                <w:szCs w:val="18"/>
              </w:rPr>
              <w:t xml:space="preserve">: the root word </w:t>
            </w:r>
            <w:r w:rsidRPr="004D3DE8">
              <w:rPr>
                <w:rFonts w:ascii="Comic Sans MS" w:hAnsi="Comic Sans MS"/>
                <w:i/>
                <w:sz w:val="18"/>
                <w:szCs w:val="18"/>
              </w:rPr>
              <w:t xml:space="preserve">appear </w:t>
            </w:r>
            <w:r w:rsidRPr="004D3DE8">
              <w:rPr>
                <w:rFonts w:ascii="Comic Sans MS" w:hAnsi="Comic Sans MS"/>
                <w:sz w:val="18"/>
                <w:szCs w:val="18"/>
              </w:rPr>
              <w:t xml:space="preserve">contains sounds which can be spelt in more than one way so it needs to be learnt, but the prefix </w:t>
            </w:r>
            <w:proofErr w:type="gramStart"/>
            <w:r w:rsidRPr="004D3DE8">
              <w:rPr>
                <w:rFonts w:ascii="Comic Sans MS" w:hAnsi="Comic Sans MS"/>
                <w:b/>
                <w:bCs/>
                <w:sz w:val="18"/>
                <w:szCs w:val="18"/>
              </w:rPr>
              <w:t>dis</w:t>
            </w:r>
            <w:proofErr w:type="gramEnd"/>
            <w:r w:rsidRPr="004D3DE8">
              <w:rPr>
                <w:rFonts w:ascii="Comic Sans MS" w:hAnsi="Comic Sans MS"/>
                <w:b/>
                <w:bCs/>
                <w:sz w:val="18"/>
                <w:szCs w:val="18"/>
              </w:rPr>
              <w:t>–</w:t>
            </w:r>
            <w:r w:rsidRPr="004D3DE8">
              <w:rPr>
                <w:rFonts w:ascii="Comic Sans MS" w:hAnsi="Comic Sans MS"/>
                <w:sz w:val="18"/>
                <w:szCs w:val="18"/>
              </w:rPr>
              <w:t xml:space="preserve"> is then simply added to </w:t>
            </w:r>
            <w:r w:rsidRPr="004D3DE8">
              <w:rPr>
                <w:rFonts w:ascii="Comic Sans MS" w:hAnsi="Comic Sans MS"/>
                <w:b/>
                <w:bCs/>
                <w:sz w:val="18"/>
                <w:szCs w:val="18"/>
              </w:rPr>
              <w:t>appear</w:t>
            </w:r>
            <w:r w:rsidRPr="004D3DE8">
              <w:rPr>
                <w:rFonts w:ascii="Comic Sans MS" w:hAnsi="Comic Sans MS"/>
                <w:sz w:val="18"/>
                <w:szCs w:val="18"/>
              </w:rPr>
              <w:t>.</w:t>
            </w:r>
          </w:p>
          <w:p w14:paraId="2550965F"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sz w:val="18"/>
                <w:szCs w:val="18"/>
              </w:rPr>
              <w:t>Understanding the relationships between words can also help with spelling. Examples:</w:t>
            </w:r>
          </w:p>
          <w:p w14:paraId="1FA5928E" w14:textId="77777777" w:rsidR="004D3DE8" w:rsidRPr="004D3DE8" w:rsidRDefault="004D3DE8" w:rsidP="004D3DE8">
            <w:pPr>
              <w:pStyle w:val="bulletundertext"/>
              <w:spacing w:after="40" w:line="240" w:lineRule="auto"/>
              <w:rPr>
                <w:rFonts w:ascii="Comic Sans MS" w:hAnsi="Comic Sans MS"/>
                <w:sz w:val="18"/>
                <w:szCs w:val="18"/>
              </w:rPr>
            </w:pPr>
            <w:r w:rsidRPr="004D3DE8">
              <w:rPr>
                <w:rFonts w:ascii="Comic Sans MS" w:hAnsi="Comic Sans MS"/>
                <w:i/>
                <w:iCs/>
                <w:sz w:val="18"/>
                <w:szCs w:val="18"/>
              </w:rPr>
              <w:t>bicycle</w:t>
            </w:r>
            <w:r w:rsidRPr="004D3DE8">
              <w:rPr>
                <w:rFonts w:ascii="Comic Sans MS" w:hAnsi="Comic Sans MS"/>
                <w:sz w:val="18"/>
                <w:szCs w:val="18"/>
              </w:rPr>
              <w:t xml:space="preserve"> is </w:t>
            </w:r>
            <w:r w:rsidRPr="004D3DE8">
              <w:rPr>
                <w:rFonts w:ascii="Comic Sans MS" w:hAnsi="Comic Sans MS"/>
                <w:i/>
                <w:iCs/>
                <w:sz w:val="18"/>
                <w:szCs w:val="18"/>
              </w:rPr>
              <w:t>cycle</w:t>
            </w:r>
            <w:r w:rsidRPr="004D3DE8">
              <w:rPr>
                <w:rFonts w:ascii="Comic Sans MS" w:hAnsi="Comic Sans MS"/>
                <w:bCs/>
                <w:sz w:val="18"/>
                <w:szCs w:val="18"/>
              </w:rPr>
              <w:t xml:space="preserve"> </w:t>
            </w:r>
            <w:r w:rsidRPr="004D3DE8">
              <w:rPr>
                <w:rFonts w:ascii="Comic Sans MS" w:hAnsi="Comic Sans MS"/>
                <w:sz w:val="18"/>
                <w:szCs w:val="18"/>
              </w:rPr>
              <w:t xml:space="preserve">(from the Greek for </w:t>
            </w:r>
            <w:r w:rsidRPr="004D3DE8">
              <w:rPr>
                <w:rFonts w:ascii="Comic Sans MS" w:hAnsi="Comic Sans MS"/>
                <w:i/>
                <w:iCs/>
                <w:sz w:val="18"/>
                <w:szCs w:val="18"/>
              </w:rPr>
              <w:t>wheel</w:t>
            </w:r>
            <w:r w:rsidRPr="004D3DE8">
              <w:rPr>
                <w:rFonts w:ascii="Comic Sans MS" w:hAnsi="Comic Sans MS"/>
                <w:sz w:val="18"/>
                <w:szCs w:val="18"/>
              </w:rPr>
              <w:t xml:space="preserve">) with </w:t>
            </w:r>
            <w:r w:rsidRPr="004D3DE8">
              <w:rPr>
                <w:rFonts w:ascii="Comic Sans MS" w:hAnsi="Comic Sans MS"/>
                <w:b/>
                <w:bCs/>
                <w:sz w:val="18"/>
                <w:szCs w:val="18"/>
              </w:rPr>
              <w:t>bi–</w:t>
            </w:r>
            <w:r w:rsidRPr="004D3DE8">
              <w:rPr>
                <w:rFonts w:ascii="Comic Sans MS" w:hAnsi="Comic Sans MS"/>
                <w:sz w:val="18"/>
                <w:szCs w:val="18"/>
              </w:rPr>
              <w:t xml:space="preserve"> (meaning ‘two’) before it.</w:t>
            </w:r>
          </w:p>
          <w:p w14:paraId="2DF41579" w14:textId="77777777" w:rsidR="004D3DE8" w:rsidRPr="004D3DE8" w:rsidRDefault="004D3DE8" w:rsidP="004D3DE8">
            <w:pPr>
              <w:pStyle w:val="bulletundertext"/>
              <w:spacing w:after="40" w:line="240" w:lineRule="auto"/>
              <w:rPr>
                <w:rFonts w:ascii="Comic Sans MS" w:hAnsi="Comic Sans MS"/>
                <w:b/>
                <w:bCs/>
                <w:sz w:val="18"/>
                <w:szCs w:val="18"/>
              </w:rPr>
            </w:pPr>
            <w:r w:rsidRPr="004D3DE8">
              <w:rPr>
                <w:rFonts w:ascii="Comic Sans MS" w:hAnsi="Comic Sans MS"/>
                <w:i/>
                <w:iCs/>
                <w:sz w:val="18"/>
                <w:szCs w:val="18"/>
              </w:rPr>
              <w:t>medicine</w:t>
            </w:r>
            <w:r w:rsidRPr="004D3DE8">
              <w:rPr>
                <w:rFonts w:ascii="Comic Sans MS" w:hAnsi="Comic Sans MS"/>
                <w:sz w:val="18"/>
                <w:szCs w:val="18"/>
              </w:rPr>
              <w:t xml:space="preserve"> is related to </w:t>
            </w:r>
            <w:r w:rsidRPr="004D3DE8">
              <w:rPr>
                <w:rFonts w:ascii="Comic Sans MS" w:hAnsi="Comic Sans MS"/>
                <w:i/>
                <w:iCs/>
                <w:sz w:val="18"/>
                <w:szCs w:val="18"/>
              </w:rPr>
              <w:t>medical</w:t>
            </w:r>
            <w:r w:rsidRPr="004D3DE8">
              <w:rPr>
                <w:rFonts w:ascii="Comic Sans MS" w:hAnsi="Comic Sans MS"/>
                <w:sz w:val="18"/>
                <w:szCs w:val="18"/>
              </w:rPr>
              <w:t xml:space="preserve"> so the /s/ sound is spelt as </w:t>
            </w:r>
            <w:r w:rsidRPr="004D3DE8">
              <w:rPr>
                <w:rFonts w:ascii="Comic Sans MS" w:hAnsi="Comic Sans MS"/>
                <w:b/>
                <w:bCs/>
                <w:sz w:val="18"/>
                <w:szCs w:val="18"/>
              </w:rPr>
              <w:t>c</w:t>
            </w:r>
            <w:r w:rsidRPr="004D3DE8">
              <w:rPr>
                <w:rFonts w:ascii="Comic Sans MS" w:hAnsi="Comic Sans MS"/>
                <w:sz w:val="18"/>
                <w:szCs w:val="18"/>
              </w:rPr>
              <w:t>.</w:t>
            </w:r>
          </w:p>
          <w:p w14:paraId="07E88C2A" w14:textId="77777777" w:rsidR="004D3DE8" w:rsidRPr="004D3DE8" w:rsidRDefault="004D3DE8" w:rsidP="004D3DE8">
            <w:pPr>
              <w:pStyle w:val="bulletundertext"/>
              <w:spacing w:after="40" w:line="240" w:lineRule="auto"/>
              <w:rPr>
                <w:rFonts w:ascii="Comic Sans MS" w:hAnsi="Comic Sans MS"/>
                <w:sz w:val="18"/>
                <w:szCs w:val="18"/>
              </w:rPr>
            </w:pPr>
            <w:r w:rsidRPr="004D3DE8">
              <w:rPr>
                <w:rFonts w:ascii="Comic Sans MS" w:hAnsi="Comic Sans MS"/>
                <w:i/>
                <w:iCs/>
                <w:sz w:val="18"/>
                <w:szCs w:val="18"/>
              </w:rPr>
              <w:t>opposite</w:t>
            </w:r>
            <w:r w:rsidRPr="004D3DE8">
              <w:rPr>
                <w:rFonts w:ascii="Comic Sans MS" w:hAnsi="Comic Sans MS"/>
                <w:sz w:val="18"/>
                <w:szCs w:val="18"/>
              </w:rPr>
              <w:t xml:space="preserve"> is related to </w:t>
            </w:r>
            <w:r w:rsidRPr="004D3DE8">
              <w:rPr>
                <w:rFonts w:ascii="Comic Sans MS" w:hAnsi="Comic Sans MS"/>
                <w:i/>
                <w:iCs/>
                <w:sz w:val="18"/>
                <w:szCs w:val="18"/>
              </w:rPr>
              <w:t>oppose</w:t>
            </w:r>
            <w:r w:rsidRPr="004D3DE8">
              <w:rPr>
                <w:rFonts w:ascii="Comic Sans MS" w:hAnsi="Comic Sans MS"/>
                <w:sz w:val="18"/>
                <w:szCs w:val="18"/>
              </w:rPr>
              <w:t xml:space="preserve">, so the schwa sound in </w:t>
            </w:r>
            <w:r w:rsidRPr="004D3DE8">
              <w:rPr>
                <w:rFonts w:ascii="Comic Sans MS" w:hAnsi="Comic Sans MS"/>
                <w:i/>
                <w:iCs/>
                <w:sz w:val="18"/>
                <w:szCs w:val="18"/>
              </w:rPr>
              <w:t>opposite</w:t>
            </w:r>
            <w:r w:rsidRPr="004D3DE8">
              <w:rPr>
                <w:rFonts w:ascii="Comic Sans MS" w:hAnsi="Comic Sans MS"/>
                <w:sz w:val="18"/>
                <w:szCs w:val="18"/>
              </w:rPr>
              <w:t xml:space="preserve"> is spelt as </w:t>
            </w:r>
            <w:r w:rsidRPr="004D3DE8">
              <w:rPr>
                <w:rFonts w:ascii="Comic Sans MS" w:hAnsi="Comic Sans MS"/>
                <w:b/>
                <w:bCs/>
                <w:sz w:val="18"/>
                <w:szCs w:val="18"/>
              </w:rPr>
              <w:t>o</w:t>
            </w:r>
            <w:r w:rsidRPr="004D3DE8">
              <w:rPr>
                <w:rFonts w:ascii="Comic Sans MS" w:hAnsi="Comic Sans MS"/>
                <w:sz w:val="18"/>
                <w:szCs w:val="18"/>
              </w:rPr>
              <w:t>.</w:t>
            </w:r>
          </w:p>
        </w:tc>
      </w:tr>
    </w:tbl>
    <w:p w14:paraId="241E6818" w14:textId="77777777" w:rsidR="004D3DE8" w:rsidRDefault="004D3DE8" w:rsidP="00F734F5">
      <w:pPr>
        <w:spacing w:after="40" w:line="240" w:lineRule="auto"/>
        <w:rPr>
          <w:rFonts w:ascii="Comic Sans MS" w:hAnsi="Comic Sans MS"/>
          <w:sz w:val="16"/>
          <w:szCs w:val="16"/>
        </w:rPr>
      </w:pPr>
    </w:p>
    <w:p w14:paraId="3D8C153F" w14:textId="77777777" w:rsidR="004D3DE8" w:rsidRDefault="004D3DE8" w:rsidP="00F734F5">
      <w:pPr>
        <w:spacing w:after="40" w:line="240" w:lineRule="auto"/>
        <w:rPr>
          <w:rFonts w:ascii="Comic Sans MS" w:hAnsi="Comic Sans MS"/>
          <w:sz w:val="16"/>
          <w:szCs w:val="16"/>
        </w:rPr>
      </w:pPr>
    </w:p>
    <w:p w14:paraId="4217DD87" w14:textId="77777777" w:rsidR="004D3DE8" w:rsidRDefault="004D3DE8" w:rsidP="00F734F5">
      <w:pPr>
        <w:spacing w:after="40" w:line="240" w:lineRule="auto"/>
        <w:rPr>
          <w:rFonts w:ascii="Comic Sans MS" w:hAnsi="Comic Sans MS"/>
          <w:sz w:val="16"/>
          <w:szCs w:val="16"/>
        </w:rPr>
      </w:pPr>
    </w:p>
    <w:p w14:paraId="289A58B7" w14:textId="77777777" w:rsidR="004D3DE8" w:rsidRDefault="004D3DE8" w:rsidP="00F734F5">
      <w:pPr>
        <w:spacing w:after="40" w:line="240" w:lineRule="auto"/>
        <w:rPr>
          <w:rFonts w:ascii="Comic Sans MS" w:hAnsi="Comic Sans MS"/>
          <w:sz w:val="16"/>
          <w:szCs w:val="16"/>
        </w:rPr>
      </w:pPr>
    </w:p>
    <w:p w14:paraId="444A21B2" w14:textId="77777777" w:rsidR="004D3DE8" w:rsidRDefault="004D3DE8" w:rsidP="00F734F5">
      <w:pPr>
        <w:spacing w:after="40" w:line="240" w:lineRule="auto"/>
        <w:rPr>
          <w:rFonts w:ascii="Comic Sans MS" w:hAnsi="Comic Sans MS"/>
          <w:sz w:val="16"/>
          <w:szCs w:val="16"/>
        </w:rPr>
      </w:pPr>
    </w:p>
    <w:p w14:paraId="6AFB92DC" w14:textId="77777777" w:rsidR="004D3DE8" w:rsidRDefault="004D3DE8" w:rsidP="00F734F5">
      <w:pPr>
        <w:spacing w:after="40" w:line="240" w:lineRule="auto"/>
        <w:rPr>
          <w:rFonts w:ascii="Comic Sans MS" w:hAnsi="Comic Sans MS"/>
          <w:sz w:val="16"/>
          <w:szCs w:val="16"/>
        </w:rPr>
      </w:pPr>
    </w:p>
    <w:p w14:paraId="503E0306" w14:textId="77777777" w:rsidR="004D3DE8" w:rsidRDefault="004D3DE8" w:rsidP="00F734F5">
      <w:pPr>
        <w:spacing w:after="40" w:line="240" w:lineRule="auto"/>
        <w:rPr>
          <w:rFonts w:ascii="Comic Sans MS" w:hAnsi="Comic Sans MS"/>
          <w:sz w:val="16"/>
          <w:szCs w:val="16"/>
        </w:rPr>
      </w:pPr>
    </w:p>
    <w:p w14:paraId="7606D5D1" w14:textId="77777777" w:rsidR="004D3DE8" w:rsidRDefault="004D3DE8" w:rsidP="00F734F5">
      <w:pPr>
        <w:spacing w:after="40" w:line="240" w:lineRule="auto"/>
        <w:rPr>
          <w:rFonts w:ascii="Comic Sans MS" w:hAnsi="Comic Sans MS"/>
          <w:sz w:val="16"/>
          <w:szCs w:val="16"/>
        </w:rPr>
      </w:pPr>
    </w:p>
    <w:p w14:paraId="7F45AE8E" w14:textId="77777777" w:rsidR="004D3DE8" w:rsidRDefault="004D3DE8" w:rsidP="00F734F5">
      <w:pPr>
        <w:spacing w:after="40" w:line="240" w:lineRule="auto"/>
        <w:rPr>
          <w:rFonts w:ascii="Comic Sans MS" w:hAnsi="Comic Sans MS"/>
          <w:sz w:val="16"/>
          <w:szCs w:val="16"/>
        </w:rPr>
      </w:pPr>
    </w:p>
    <w:p w14:paraId="2F4672B3" w14:textId="77777777" w:rsidR="004D3DE8" w:rsidRDefault="004D3DE8" w:rsidP="00F734F5">
      <w:pPr>
        <w:spacing w:after="40" w:line="240" w:lineRule="auto"/>
        <w:rPr>
          <w:rFonts w:ascii="Comic Sans MS" w:hAnsi="Comic Sans MS"/>
          <w:sz w:val="16"/>
          <w:szCs w:val="16"/>
        </w:rPr>
      </w:pPr>
    </w:p>
    <w:p w14:paraId="3CAB1345" w14:textId="77777777" w:rsidR="004D3DE8" w:rsidRDefault="004D3DE8" w:rsidP="00F734F5">
      <w:pPr>
        <w:spacing w:after="40" w:line="240" w:lineRule="auto"/>
        <w:rPr>
          <w:rFonts w:ascii="Comic Sans MS" w:hAnsi="Comic Sans MS"/>
          <w:sz w:val="16"/>
          <w:szCs w:val="16"/>
        </w:rPr>
      </w:pPr>
    </w:p>
    <w:p w14:paraId="0A0F1A88" w14:textId="77777777" w:rsidR="004D3DE8" w:rsidRDefault="004D3DE8" w:rsidP="00F734F5">
      <w:pPr>
        <w:spacing w:after="40" w:line="240" w:lineRule="auto"/>
        <w:rPr>
          <w:rFonts w:ascii="Comic Sans MS" w:hAnsi="Comic Sans MS"/>
          <w:sz w:val="16"/>
          <w:szCs w:val="16"/>
        </w:rPr>
      </w:pPr>
    </w:p>
    <w:p w14:paraId="00798C6E" w14:textId="77777777" w:rsidR="004D3DE8" w:rsidRDefault="004D3DE8" w:rsidP="00F734F5">
      <w:pPr>
        <w:spacing w:after="40" w:line="240" w:lineRule="auto"/>
        <w:rPr>
          <w:rFonts w:ascii="Comic Sans MS" w:hAnsi="Comic Sans MS"/>
          <w:sz w:val="16"/>
          <w:szCs w:val="16"/>
        </w:rPr>
      </w:pPr>
    </w:p>
    <w:p w14:paraId="520D1434" w14:textId="77777777" w:rsidR="004D3DE8" w:rsidRDefault="004D3DE8" w:rsidP="00F734F5">
      <w:pPr>
        <w:spacing w:after="40" w:line="240" w:lineRule="auto"/>
        <w:rPr>
          <w:rFonts w:ascii="Comic Sans MS" w:hAnsi="Comic Sans MS"/>
          <w:sz w:val="16"/>
          <w:szCs w:val="16"/>
        </w:rPr>
      </w:pPr>
    </w:p>
    <w:p w14:paraId="5ACCEA3A" w14:textId="77777777" w:rsidR="004D3DE8" w:rsidRDefault="004D3DE8" w:rsidP="00F734F5">
      <w:pPr>
        <w:spacing w:after="40" w:line="240" w:lineRule="auto"/>
        <w:rPr>
          <w:rFonts w:ascii="Comic Sans MS" w:hAnsi="Comic Sans MS"/>
          <w:sz w:val="16"/>
          <w:szCs w:val="16"/>
        </w:rPr>
      </w:pPr>
    </w:p>
    <w:p w14:paraId="0242A87D" w14:textId="77777777" w:rsidR="004D3DE8" w:rsidRDefault="004D3DE8" w:rsidP="00F734F5">
      <w:pPr>
        <w:spacing w:after="40" w:line="240" w:lineRule="auto"/>
        <w:rPr>
          <w:rFonts w:ascii="Comic Sans MS" w:hAnsi="Comic Sans MS"/>
          <w:sz w:val="16"/>
          <w:szCs w:val="16"/>
        </w:rPr>
      </w:pPr>
    </w:p>
    <w:p w14:paraId="524668B9" w14:textId="77777777" w:rsidR="004D3DE8" w:rsidRDefault="004D3DE8" w:rsidP="00F734F5">
      <w:pPr>
        <w:spacing w:after="40" w:line="240" w:lineRule="auto"/>
        <w:rPr>
          <w:rFonts w:ascii="Comic Sans MS" w:hAnsi="Comic Sans MS"/>
          <w:sz w:val="16"/>
          <w:szCs w:val="16"/>
        </w:rPr>
      </w:pPr>
    </w:p>
    <w:p w14:paraId="722C6C94" w14:textId="77777777" w:rsidR="004D3DE8" w:rsidRDefault="004D3DE8" w:rsidP="00F734F5">
      <w:pPr>
        <w:spacing w:after="40" w:line="240" w:lineRule="auto"/>
        <w:rPr>
          <w:rFonts w:ascii="Comic Sans MS" w:hAnsi="Comic Sans MS"/>
          <w:sz w:val="16"/>
          <w:szCs w:val="16"/>
        </w:rPr>
      </w:pPr>
    </w:p>
    <w:p w14:paraId="2D4E65C6" w14:textId="77777777" w:rsidR="004D3DE8" w:rsidRDefault="004D3DE8" w:rsidP="00F734F5">
      <w:pPr>
        <w:spacing w:after="40" w:line="240" w:lineRule="auto"/>
        <w:rPr>
          <w:rFonts w:ascii="Comic Sans MS" w:hAnsi="Comic Sans MS"/>
          <w:sz w:val="16"/>
          <w:szCs w:val="16"/>
        </w:rPr>
      </w:pPr>
    </w:p>
    <w:p w14:paraId="33A32815" w14:textId="77777777" w:rsidR="004D3DE8" w:rsidRDefault="004D3DE8" w:rsidP="00F734F5">
      <w:pPr>
        <w:spacing w:after="40" w:line="240" w:lineRule="auto"/>
        <w:rPr>
          <w:rFonts w:ascii="Comic Sans MS" w:hAnsi="Comic Sans MS"/>
          <w:sz w:val="16"/>
          <w:szCs w:val="16"/>
        </w:rPr>
      </w:pPr>
    </w:p>
    <w:p w14:paraId="15458E97" w14:textId="77777777" w:rsidR="004D3DE8" w:rsidRDefault="004D3DE8" w:rsidP="00F734F5">
      <w:pPr>
        <w:spacing w:after="40" w:line="240" w:lineRule="auto"/>
        <w:rPr>
          <w:rFonts w:ascii="Comic Sans MS" w:hAnsi="Comic Sans MS"/>
          <w:sz w:val="16"/>
          <w:szCs w:val="16"/>
        </w:rPr>
      </w:pPr>
    </w:p>
    <w:p w14:paraId="287BEBFB" w14:textId="77777777" w:rsidR="004D3DE8" w:rsidRDefault="004D3DE8" w:rsidP="00F734F5">
      <w:pPr>
        <w:spacing w:after="40" w:line="240" w:lineRule="auto"/>
        <w:rPr>
          <w:rFonts w:ascii="Comic Sans MS" w:hAnsi="Comic Sans MS"/>
          <w:sz w:val="16"/>
          <w:szCs w:val="16"/>
        </w:rPr>
      </w:pPr>
    </w:p>
    <w:p w14:paraId="3518CDB5" w14:textId="77777777" w:rsidR="004D3DE8" w:rsidRDefault="004D3DE8" w:rsidP="00F734F5">
      <w:pPr>
        <w:spacing w:after="40" w:line="240" w:lineRule="auto"/>
        <w:rPr>
          <w:rFonts w:ascii="Comic Sans MS" w:hAnsi="Comic Sans MS"/>
          <w:sz w:val="16"/>
          <w:szCs w:val="16"/>
        </w:rPr>
      </w:pPr>
    </w:p>
    <w:p w14:paraId="13986436" w14:textId="77777777" w:rsidR="004D3DE8" w:rsidRDefault="004D3DE8" w:rsidP="00F734F5">
      <w:pPr>
        <w:spacing w:after="40" w:line="240" w:lineRule="auto"/>
        <w:rPr>
          <w:rFonts w:ascii="Comic Sans MS" w:hAnsi="Comic Sans MS"/>
          <w:sz w:val="16"/>
          <w:szCs w:val="16"/>
        </w:rPr>
      </w:pPr>
    </w:p>
    <w:p w14:paraId="58491BB8" w14:textId="77777777" w:rsidR="004D3DE8" w:rsidRDefault="004D3DE8" w:rsidP="00F734F5">
      <w:pPr>
        <w:spacing w:after="40" w:line="240" w:lineRule="auto"/>
        <w:rPr>
          <w:rFonts w:ascii="Comic Sans MS" w:hAnsi="Comic Sans MS"/>
          <w:sz w:val="16"/>
          <w:szCs w:val="16"/>
        </w:rPr>
      </w:pPr>
    </w:p>
    <w:p w14:paraId="07B95337" w14:textId="77777777" w:rsidR="004D3DE8" w:rsidRDefault="004D3DE8" w:rsidP="00F734F5">
      <w:pPr>
        <w:spacing w:after="40" w:line="240" w:lineRule="auto"/>
        <w:rPr>
          <w:rFonts w:ascii="Comic Sans MS" w:hAnsi="Comic Sans MS"/>
          <w:sz w:val="16"/>
          <w:szCs w:val="16"/>
        </w:rPr>
      </w:pPr>
    </w:p>
    <w:p w14:paraId="6BBA11A3" w14:textId="77777777" w:rsidR="004D3DE8" w:rsidRDefault="004D3DE8" w:rsidP="00F734F5">
      <w:pPr>
        <w:spacing w:after="40" w:line="240" w:lineRule="auto"/>
        <w:rPr>
          <w:rFonts w:ascii="Comic Sans MS" w:hAnsi="Comic Sans MS"/>
          <w:sz w:val="16"/>
          <w:szCs w:val="16"/>
        </w:rPr>
      </w:pPr>
    </w:p>
    <w:p w14:paraId="5C437DF1" w14:textId="77777777" w:rsidR="004D3DE8" w:rsidRDefault="004D3DE8" w:rsidP="00F734F5">
      <w:pPr>
        <w:spacing w:after="40" w:line="240" w:lineRule="auto"/>
        <w:rPr>
          <w:rFonts w:ascii="Comic Sans MS" w:hAnsi="Comic Sans MS"/>
          <w:sz w:val="16"/>
          <w:szCs w:val="16"/>
        </w:rPr>
      </w:pPr>
    </w:p>
    <w:p w14:paraId="24437DC4" w14:textId="0AD32E47" w:rsidR="004D3DE8" w:rsidRDefault="004D3DE8" w:rsidP="00F734F5">
      <w:pPr>
        <w:spacing w:after="40" w:line="240" w:lineRule="auto"/>
        <w:rPr>
          <w:rFonts w:ascii="Comic Sans MS" w:hAnsi="Comic Sans MS"/>
          <w:sz w:val="16"/>
          <w:szCs w:val="16"/>
        </w:rPr>
      </w:pPr>
      <w:r>
        <w:rPr>
          <w:rFonts w:ascii="Comic Sans MS" w:hAnsi="Comic Sans MS"/>
          <w:noProof/>
          <w:sz w:val="16"/>
          <w:szCs w:val="16"/>
          <w:lang w:val="en-US"/>
        </w:rPr>
        <w:lastRenderedPageBreak/>
        <w:drawing>
          <wp:anchor distT="0" distB="0" distL="114300" distR="114300" simplePos="0" relativeHeight="251658240" behindDoc="0" locked="0" layoutInCell="1" allowOverlap="1" wp14:anchorId="2C4C838B" wp14:editId="62A31668">
            <wp:simplePos x="0" y="0"/>
            <wp:positionH relativeFrom="column">
              <wp:posOffset>-685800</wp:posOffset>
            </wp:positionH>
            <wp:positionV relativeFrom="paragraph">
              <wp:posOffset>-228600</wp:posOffset>
            </wp:positionV>
            <wp:extent cx="7200900" cy="7195820"/>
            <wp:effectExtent l="0" t="0" r="0" b="0"/>
            <wp:wrapTight wrapText="bothSides">
              <wp:wrapPolygon edited="0">
                <wp:start x="19581" y="0"/>
                <wp:lineTo x="152" y="152"/>
                <wp:lineTo x="152" y="1449"/>
                <wp:lineTo x="914" y="2440"/>
                <wp:lineTo x="1067" y="3355"/>
                <wp:lineTo x="3429" y="3660"/>
                <wp:lineTo x="1143" y="3660"/>
                <wp:lineTo x="1143" y="4880"/>
                <wp:lineTo x="6476" y="4880"/>
                <wp:lineTo x="1524" y="5261"/>
                <wp:lineTo x="1067" y="5337"/>
                <wp:lineTo x="1143" y="8539"/>
                <wp:lineTo x="10819" y="8539"/>
                <wp:lineTo x="1524" y="8844"/>
                <wp:lineTo x="1067" y="8921"/>
                <wp:lineTo x="1067" y="12199"/>
                <wp:lineTo x="1829" y="12199"/>
                <wp:lineTo x="1219" y="12657"/>
                <wp:lineTo x="1067" y="14410"/>
                <wp:lineTo x="1905" y="14715"/>
                <wp:lineTo x="1143" y="14791"/>
                <wp:lineTo x="1067" y="20967"/>
                <wp:lineTo x="10971" y="21196"/>
                <wp:lineTo x="13029" y="21196"/>
                <wp:lineTo x="13105" y="21043"/>
                <wp:lineTo x="13181" y="19519"/>
                <wp:lineTo x="19276" y="19519"/>
                <wp:lineTo x="19200" y="18299"/>
                <wp:lineTo x="17905" y="17917"/>
                <wp:lineTo x="16838" y="17079"/>
                <wp:lineTo x="18895" y="17079"/>
                <wp:lineTo x="20495" y="16545"/>
                <wp:lineTo x="20571" y="14868"/>
                <wp:lineTo x="19200" y="14715"/>
                <wp:lineTo x="18438" y="14410"/>
                <wp:lineTo x="18057" y="13419"/>
                <wp:lineTo x="17829" y="12657"/>
                <wp:lineTo x="17600" y="12199"/>
                <wp:lineTo x="18210" y="12199"/>
                <wp:lineTo x="17752" y="11055"/>
                <wp:lineTo x="16305" y="10979"/>
                <wp:lineTo x="18057" y="10674"/>
                <wp:lineTo x="17676" y="9759"/>
                <wp:lineTo x="18210" y="8997"/>
                <wp:lineTo x="18362" y="7319"/>
                <wp:lineTo x="18133" y="7091"/>
                <wp:lineTo x="17752" y="6100"/>
                <wp:lineTo x="17829" y="5566"/>
                <wp:lineTo x="17448" y="5185"/>
                <wp:lineTo x="16381" y="4880"/>
                <wp:lineTo x="18133" y="4880"/>
                <wp:lineTo x="17752" y="3736"/>
                <wp:lineTo x="16076" y="3660"/>
                <wp:lineTo x="17981" y="3355"/>
                <wp:lineTo x="17905" y="2440"/>
                <wp:lineTo x="18286" y="2440"/>
                <wp:lineTo x="19581" y="1449"/>
                <wp:lineTo x="21257" y="152"/>
                <wp:lineTo x="21257" y="0"/>
                <wp:lineTo x="195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719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C7B4E" w14:textId="6D207514" w:rsidR="004D3DE8" w:rsidRPr="00DD65DF" w:rsidRDefault="00DD65DF" w:rsidP="00F734F5">
      <w:pPr>
        <w:spacing w:after="40" w:line="240" w:lineRule="auto"/>
        <w:rPr>
          <w:rFonts w:ascii="Comic Sans MS" w:hAnsi="Comic Sans MS"/>
          <w:b/>
          <w:sz w:val="28"/>
          <w:szCs w:val="28"/>
        </w:rPr>
      </w:pPr>
      <w:r w:rsidRPr="00DD65DF">
        <w:rPr>
          <w:rFonts w:ascii="Comic Sans MS" w:hAnsi="Comic Sans MS"/>
          <w:b/>
          <w:sz w:val="28"/>
          <w:szCs w:val="28"/>
        </w:rPr>
        <w:t xml:space="preserve">Words in bold do not appear in the cross-curricular word list. </w:t>
      </w:r>
    </w:p>
    <w:p w14:paraId="47533487" w14:textId="77777777" w:rsidR="004D3DE8" w:rsidRDefault="004D3DE8" w:rsidP="00F734F5">
      <w:pPr>
        <w:spacing w:after="40" w:line="240" w:lineRule="auto"/>
        <w:rPr>
          <w:rFonts w:ascii="Comic Sans MS" w:hAnsi="Comic Sans MS"/>
          <w:sz w:val="16"/>
          <w:szCs w:val="16"/>
        </w:rPr>
      </w:pPr>
    </w:p>
    <w:p w14:paraId="5E130D09" w14:textId="77777777" w:rsidR="004D3DE8" w:rsidRDefault="004D3DE8" w:rsidP="00F734F5">
      <w:pPr>
        <w:spacing w:after="40" w:line="240" w:lineRule="auto"/>
        <w:rPr>
          <w:rFonts w:ascii="Comic Sans MS" w:hAnsi="Comic Sans MS"/>
          <w:sz w:val="16"/>
          <w:szCs w:val="16"/>
        </w:rPr>
      </w:pPr>
    </w:p>
    <w:p w14:paraId="1BE804FD" w14:textId="77777777" w:rsidR="004D3DE8" w:rsidRDefault="004D3DE8" w:rsidP="00F734F5">
      <w:pPr>
        <w:spacing w:after="40" w:line="240" w:lineRule="auto"/>
        <w:rPr>
          <w:rFonts w:ascii="Comic Sans MS" w:hAnsi="Comic Sans MS"/>
          <w:sz w:val="16"/>
          <w:szCs w:val="16"/>
        </w:rPr>
      </w:pPr>
    </w:p>
    <w:p w14:paraId="2F1414E9" w14:textId="77777777" w:rsidR="004D3DE8" w:rsidRDefault="004D3DE8" w:rsidP="00F734F5">
      <w:pPr>
        <w:spacing w:after="40" w:line="240" w:lineRule="auto"/>
        <w:rPr>
          <w:rFonts w:ascii="Comic Sans MS" w:hAnsi="Comic Sans MS"/>
          <w:sz w:val="16"/>
          <w:szCs w:val="16"/>
        </w:rPr>
      </w:pPr>
    </w:p>
    <w:p w14:paraId="3072EE8F" w14:textId="77777777" w:rsidR="004D3DE8" w:rsidRDefault="004D3DE8" w:rsidP="00F734F5">
      <w:pPr>
        <w:spacing w:after="40" w:line="240" w:lineRule="auto"/>
        <w:rPr>
          <w:rFonts w:ascii="Comic Sans MS" w:hAnsi="Comic Sans MS"/>
          <w:sz w:val="16"/>
          <w:szCs w:val="16"/>
        </w:rPr>
      </w:pPr>
    </w:p>
    <w:p w14:paraId="4436BB77" w14:textId="77777777" w:rsidR="004D3DE8" w:rsidRDefault="004D3DE8" w:rsidP="00F734F5">
      <w:pPr>
        <w:spacing w:after="40" w:line="240" w:lineRule="auto"/>
        <w:rPr>
          <w:rFonts w:ascii="Comic Sans MS" w:hAnsi="Comic Sans MS"/>
          <w:sz w:val="16"/>
          <w:szCs w:val="16"/>
        </w:rPr>
      </w:pPr>
    </w:p>
    <w:p w14:paraId="02C2A411" w14:textId="77777777" w:rsidR="004D3DE8" w:rsidRDefault="004D3DE8" w:rsidP="00F734F5">
      <w:pPr>
        <w:spacing w:after="40" w:line="240" w:lineRule="auto"/>
        <w:rPr>
          <w:rFonts w:ascii="Comic Sans MS" w:hAnsi="Comic Sans MS"/>
          <w:sz w:val="16"/>
          <w:szCs w:val="16"/>
        </w:rPr>
      </w:pPr>
    </w:p>
    <w:p w14:paraId="001CDFDE" w14:textId="77777777" w:rsidR="004D3DE8" w:rsidRDefault="004D3DE8" w:rsidP="00F734F5">
      <w:pPr>
        <w:spacing w:after="40" w:line="240" w:lineRule="auto"/>
        <w:rPr>
          <w:rFonts w:ascii="Comic Sans MS" w:hAnsi="Comic Sans MS"/>
          <w:sz w:val="16"/>
          <w:szCs w:val="16"/>
        </w:rPr>
      </w:pPr>
    </w:p>
    <w:p w14:paraId="6EC50A42" w14:textId="77777777" w:rsidR="004D3DE8" w:rsidRDefault="004D3DE8" w:rsidP="00F734F5">
      <w:pPr>
        <w:spacing w:after="40" w:line="240" w:lineRule="auto"/>
        <w:rPr>
          <w:rFonts w:ascii="Comic Sans MS" w:hAnsi="Comic Sans MS"/>
          <w:sz w:val="16"/>
          <w:szCs w:val="16"/>
        </w:rPr>
      </w:pPr>
    </w:p>
    <w:p w14:paraId="1827892C" w14:textId="77777777" w:rsidR="004D3DE8" w:rsidRDefault="004D3DE8" w:rsidP="00F734F5">
      <w:pPr>
        <w:spacing w:after="40" w:line="240" w:lineRule="auto"/>
        <w:rPr>
          <w:rFonts w:ascii="Comic Sans MS" w:hAnsi="Comic Sans MS"/>
          <w:sz w:val="16"/>
          <w:szCs w:val="16"/>
        </w:rPr>
      </w:pPr>
    </w:p>
    <w:p w14:paraId="3FC628BD" w14:textId="77777777" w:rsidR="004D3DE8" w:rsidRDefault="004D3DE8" w:rsidP="00F734F5">
      <w:pPr>
        <w:spacing w:after="40" w:line="240" w:lineRule="auto"/>
        <w:rPr>
          <w:rFonts w:ascii="Comic Sans MS" w:hAnsi="Comic Sans MS"/>
          <w:sz w:val="16"/>
          <w:szCs w:val="16"/>
        </w:rPr>
      </w:pPr>
    </w:p>
    <w:p w14:paraId="3015A6A4" w14:textId="77777777" w:rsidR="004D3DE8" w:rsidRDefault="004D3DE8" w:rsidP="00F734F5">
      <w:pPr>
        <w:spacing w:after="40" w:line="240" w:lineRule="auto"/>
        <w:rPr>
          <w:rFonts w:ascii="Comic Sans MS" w:hAnsi="Comic Sans MS"/>
          <w:sz w:val="16"/>
          <w:szCs w:val="16"/>
        </w:rPr>
      </w:pPr>
    </w:p>
    <w:p w14:paraId="49A69C19" w14:textId="77777777" w:rsidR="004D3DE8" w:rsidRDefault="004D3DE8" w:rsidP="00F734F5">
      <w:pPr>
        <w:spacing w:after="40" w:line="240" w:lineRule="auto"/>
        <w:rPr>
          <w:rFonts w:ascii="Comic Sans MS" w:hAnsi="Comic Sans MS"/>
          <w:sz w:val="16"/>
          <w:szCs w:val="16"/>
        </w:rPr>
      </w:pPr>
    </w:p>
    <w:p w14:paraId="17BF3F9B" w14:textId="77777777" w:rsidR="004D3DE8" w:rsidRDefault="004D3DE8" w:rsidP="00F734F5">
      <w:pPr>
        <w:spacing w:after="40" w:line="240" w:lineRule="auto"/>
        <w:rPr>
          <w:rFonts w:ascii="Comic Sans MS" w:hAnsi="Comic Sans MS"/>
          <w:sz w:val="16"/>
          <w:szCs w:val="16"/>
        </w:rPr>
      </w:pPr>
    </w:p>
    <w:p w14:paraId="1EF7CC97" w14:textId="77777777" w:rsidR="004D3DE8" w:rsidRDefault="004D3DE8" w:rsidP="00F734F5">
      <w:pPr>
        <w:spacing w:after="40" w:line="240" w:lineRule="auto"/>
        <w:rPr>
          <w:rFonts w:ascii="Comic Sans MS" w:hAnsi="Comic Sans MS"/>
          <w:sz w:val="16"/>
          <w:szCs w:val="16"/>
        </w:rPr>
      </w:pPr>
    </w:p>
    <w:p w14:paraId="237087F0" w14:textId="77777777" w:rsidR="004D3DE8" w:rsidRDefault="004D3DE8" w:rsidP="00F734F5">
      <w:pPr>
        <w:spacing w:after="40" w:line="240" w:lineRule="auto"/>
        <w:rPr>
          <w:rFonts w:ascii="Comic Sans MS" w:hAnsi="Comic Sans MS"/>
          <w:sz w:val="16"/>
          <w:szCs w:val="16"/>
        </w:rPr>
      </w:pPr>
    </w:p>
    <w:p w14:paraId="2F1BB5D1" w14:textId="77777777" w:rsidR="004D3DE8" w:rsidRDefault="004D3DE8" w:rsidP="00F734F5">
      <w:pPr>
        <w:spacing w:after="40" w:line="240" w:lineRule="auto"/>
        <w:rPr>
          <w:rFonts w:ascii="Comic Sans MS" w:hAnsi="Comic Sans MS"/>
          <w:sz w:val="16"/>
          <w:szCs w:val="16"/>
        </w:rPr>
      </w:pPr>
    </w:p>
    <w:p w14:paraId="551ACC2C" w14:textId="77777777" w:rsidR="004D3DE8" w:rsidRDefault="004D3DE8" w:rsidP="00F734F5">
      <w:pPr>
        <w:spacing w:after="40" w:line="240" w:lineRule="auto"/>
        <w:rPr>
          <w:rFonts w:ascii="Comic Sans MS" w:hAnsi="Comic Sans MS"/>
          <w:sz w:val="16"/>
          <w:szCs w:val="16"/>
        </w:rPr>
      </w:pPr>
    </w:p>
    <w:p w14:paraId="00178523" w14:textId="77777777" w:rsidR="004D3DE8" w:rsidRDefault="004D3DE8" w:rsidP="00F734F5">
      <w:pPr>
        <w:spacing w:after="40" w:line="240" w:lineRule="auto"/>
        <w:rPr>
          <w:rFonts w:ascii="Comic Sans MS" w:hAnsi="Comic Sans MS"/>
          <w:sz w:val="16"/>
          <w:szCs w:val="16"/>
        </w:rPr>
      </w:pPr>
    </w:p>
    <w:p w14:paraId="215B3854" w14:textId="77777777" w:rsidR="004D3DE8" w:rsidRDefault="004D3DE8" w:rsidP="00F734F5">
      <w:pPr>
        <w:spacing w:after="40" w:line="240" w:lineRule="auto"/>
        <w:rPr>
          <w:rFonts w:ascii="Comic Sans MS" w:hAnsi="Comic Sans MS"/>
          <w:sz w:val="16"/>
          <w:szCs w:val="16"/>
        </w:rPr>
      </w:pPr>
    </w:p>
    <w:p w14:paraId="438CB33A" w14:textId="77777777" w:rsidR="004D3DE8" w:rsidRDefault="004D3DE8" w:rsidP="00F734F5">
      <w:pPr>
        <w:spacing w:after="40" w:line="240" w:lineRule="auto"/>
        <w:rPr>
          <w:rFonts w:ascii="Comic Sans MS" w:hAnsi="Comic Sans MS"/>
          <w:sz w:val="16"/>
          <w:szCs w:val="16"/>
        </w:rPr>
      </w:pPr>
    </w:p>
    <w:p w14:paraId="07C48ED7" w14:textId="77777777" w:rsidR="004D3DE8" w:rsidRDefault="004D3DE8" w:rsidP="00F734F5">
      <w:pPr>
        <w:spacing w:after="40" w:line="240" w:lineRule="auto"/>
        <w:rPr>
          <w:rFonts w:ascii="Comic Sans MS" w:hAnsi="Comic Sans MS"/>
          <w:sz w:val="16"/>
          <w:szCs w:val="16"/>
        </w:rPr>
      </w:pPr>
    </w:p>
    <w:p w14:paraId="1AA88E9F" w14:textId="77777777" w:rsidR="004D3DE8" w:rsidRDefault="004D3DE8" w:rsidP="00F734F5">
      <w:pPr>
        <w:spacing w:after="40" w:line="240" w:lineRule="auto"/>
        <w:rPr>
          <w:rFonts w:ascii="Comic Sans MS" w:hAnsi="Comic Sans MS"/>
          <w:sz w:val="16"/>
          <w:szCs w:val="16"/>
        </w:rPr>
      </w:pPr>
    </w:p>
    <w:p w14:paraId="4F742C4C" w14:textId="77777777" w:rsidR="004D3DE8" w:rsidRDefault="004D3DE8" w:rsidP="00F734F5">
      <w:pPr>
        <w:spacing w:after="40" w:line="240" w:lineRule="auto"/>
        <w:rPr>
          <w:rFonts w:ascii="Comic Sans MS" w:hAnsi="Comic Sans MS"/>
          <w:sz w:val="16"/>
          <w:szCs w:val="16"/>
        </w:rPr>
      </w:pPr>
    </w:p>
    <w:p w14:paraId="36D444D7" w14:textId="77777777" w:rsidR="004D3DE8" w:rsidRDefault="004D3DE8" w:rsidP="00F734F5">
      <w:pPr>
        <w:spacing w:after="40" w:line="240" w:lineRule="auto"/>
        <w:rPr>
          <w:rFonts w:ascii="Comic Sans MS" w:hAnsi="Comic Sans MS"/>
          <w:sz w:val="16"/>
          <w:szCs w:val="16"/>
        </w:rPr>
      </w:pPr>
    </w:p>
    <w:p w14:paraId="0861AECC" w14:textId="77777777" w:rsidR="004D3DE8" w:rsidRDefault="004D3DE8" w:rsidP="00F734F5">
      <w:pPr>
        <w:spacing w:after="40" w:line="240" w:lineRule="auto"/>
        <w:rPr>
          <w:rFonts w:ascii="Comic Sans MS" w:hAnsi="Comic Sans MS"/>
          <w:sz w:val="16"/>
          <w:szCs w:val="16"/>
        </w:rPr>
      </w:pPr>
    </w:p>
    <w:p w14:paraId="267B6E8D" w14:textId="77777777" w:rsidR="004D3DE8" w:rsidRDefault="004D3DE8" w:rsidP="00F734F5">
      <w:pPr>
        <w:spacing w:after="40" w:line="240" w:lineRule="auto"/>
        <w:rPr>
          <w:rFonts w:ascii="Comic Sans MS" w:hAnsi="Comic Sans MS"/>
          <w:sz w:val="16"/>
          <w:szCs w:val="16"/>
        </w:rPr>
      </w:pPr>
    </w:p>
    <w:p w14:paraId="684CD1AA" w14:textId="77777777" w:rsidR="004D3DE8" w:rsidRDefault="004D3DE8" w:rsidP="00F734F5">
      <w:pPr>
        <w:spacing w:after="40" w:line="240" w:lineRule="auto"/>
        <w:rPr>
          <w:rFonts w:ascii="Comic Sans MS" w:hAnsi="Comic Sans MS"/>
          <w:sz w:val="16"/>
          <w:szCs w:val="16"/>
        </w:rPr>
      </w:pPr>
    </w:p>
    <w:p w14:paraId="66145AAB" w14:textId="77777777" w:rsidR="004D3DE8" w:rsidRDefault="004D3DE8" w:rsidP="00F734F5">
      <w:pPr>
        <w:spacing w:after="40" w:line="240" w:lineRule="auto"/>
        <w:rPr>
          <w:rFonts w:ascii="Comic Sans MS" w:hAnsi="Comic Sans MS"/>
          <w:sz w:val="16"/>
          <w:szCs w:val="16"/>
        </w:rPr>
      </w:pPr>
    </w:p>
    <w:p w14:paraId="35E75240" w14:textId="77777777" w:rsidR="004D3DE8" w:rsidRDefault="004D3DE8" w:rsidP="00F734F5">
      <w:pPr>
        <w:spacing w:after="40" w:line="240" w:lineRule="auto"/>
        <w:rPr>
          <w:rFonts w:ascii="Comic Sans MS" w:hAnsi="Comic Sans MS"/>
          <w:sz w:val="16"/>
          <w:szCs w:val="16"/>
        </w:rPr>
      </w:pPr>
    </w:p>
    <w:p w14:paraId="064B2BF5" w14:textId="77777777" w:rsidR="004D3DE8" w:rsidRDefault="004D3DE8" w:rsidP="00F734F5">
      <w:pPr>
        <w:spacing w:after="40" w:line="240" w:lineRule="auto"/>
        <w:rPr>
          <w:rFonts w:ascii="Comic Sans MS" w:hAnsi="Comic Sans MS"/>
          <w:sz w:val="16"/>
          <w:szCs w:val="16"/>
        </w:rPr>
      </w:pPr>
    </w:p>
    <w:p w14:paraId="0CE20D28" w14:textId="77777777" w:rsidR="004D3DE8" w:rsidRDefault="004D3DE8" w:rsidP="00F734F5">
      <w:pPr>
        <w:spacing w:after="40" w:line="240" w:lineRule="auto"/>
        <w:rPr>
          <w:rFonts w:ascii="Comic Sans MS" w:hAnsi="Comic Sans MS"/>
          <w:sz w:val="16"/>
          <w:szCs w:val="16"/>
        </w:rPr>
      </w:pPr>
    </w:p>
    <w:p w14:paraId="571F5F04" w14:textId="77777777" w:rsidR="004D3DE8" w:rsidRDefault="004D3DE8" w:rsidP="00F734F5">
      <w:pPr>
        <w:spacing w:after="40" w:line="240" w:lineRule="auto"/>
        <w:rPr>
          <w:rFonts w:ascii="Comic Sans MS" w:hAnsi="Comic Sans MS"/>
          <w:sz w:val="16"/>
          <w:szCs w:val="16"/>
        </w:rPr>
      </w:pPr>
    </w:p>
    <w:p w14:paraId="698D1217" w14:textId="77777777" w:rsidR="004D3DE8" w:rsidRDefault="004D3DE8" w:rsidP="00F734F5">
      <w:pPr>
        <w:spacing w:after="40" w:line="240" w:lineRule="auto"/>
        <w:rPr>
          <w:rFonts w:ascii="Comic Sans MS" w:hAnsi="Comic Sans MS"/>
          <w:sz w:val="16"/>
          <w:szCs w:val="16"/>
        </w:rPr>
      </w:pPr>
    </w:p>
    <w:p w14:paraId="63FBDCF0" w14:textId="77777777" w:rsidR="004D3DE8" w:rsidRDefault="004D3DE8" w:rsidP="00F734F5">
      <w:pPr>
        <w:spacing w:after="40" w:line="240" w:lineRule="auto"/>
        <w:rPr>
          <w:rFonts w:ascii="Comic Sans MS" w:hAnsi="Comic Sans MS"/>
          <w:sz w:val="16"/>
          <w:szCs w:val="16"/>
        </w:rPr>
      </w:pPr>
    </w:p>
    <w:p w14:paraId="5057C232" w14:textId="77777777" w:rsidR="004D3DE8" w:rsidRDefault="004D3DE8" w:rsidP="00F734F5">
      <w:pPr>
        <w:spacing w:after="40" w:line="240" w:lineRule="auto"/>
        <w:rPr>
          <w:rFonts w:ascii="Comic Sans MS" w:hAnsi="Comic Sans MS"/>
          <w:sz w:val="16"/>
          <w:szCs w:val="16"/>
        </w:rPr>
      </w:pPr>
    </w:p>
    <w:p w14:paraId="51C1DE4A" w14:textId="77777777" w:rsidR="004D3DE8" w:rsidRDefault="004D3DE8" w:rsidP="00F734F5">
      <w:pPr>
        <w:spacing w:after="40" w:line="240" w:lineRule="auto"/>
        <w:rPr>
          <w:rFonts w:ascii="Comic Sans MS" w:hAnsi="Comic Sans MS"/>
          <w:sz w:val="16"/>
          <w:szCs w:val="16"/>
        </w:rPr>
      </w:pPr>
    </w:p>
    <w:p w14:paraId="1579ACD4" w14:textId="77777777" w:rsidR="004D3DE8" w:rsidRDefault="004D3DE8" w:rsidP="00F734F5">
      <w:pPr>
        <w:spacing w:after="40" w:line="240" w:lineRule="auto"/>
        <w:rPr>
          <w:rFonts w:ascii="Comic Sans MS" w:hAnsi="Comic Sans MS"/>
          <w:sz w:val="16"/>
          <w:szCs w:val="16"/>
        </w:rPr>
      </w:pPr>
    </w:p>
    <w:p w14:paraId="5BFCEDE9" w14:textId="77777777" w:rsidR="004D3DE8" w:rsidRPr="004D3DE8" w:rsidRDefault="004D3DE8" w:rsidP="004D3DE8">
      <w:pPr>
        <w:spacing w:after="80" w:line="240" w:lineRule="auto"/>
        <w:rPr>
          <w:rFonts w:ascii="Comic Sans MS" w:hAnsi="Comic Sans MS"/>
        </w:rPr>
      </w:pPr>
      <w:r w:rsidRPr="004D3DE8">
        <w:rPr>
          <w:rFonts w:ascii="Comic Sans MS" w:hAnsi="Comic Sans MS"/>
        </w:rPr>
        <w:t>Please note there are some words on the statutory word lists that do not appear on here as they do not fit into the curriculum areas.</w:t>
      </w:r>
    </w:p>
    <w:p w14:paraId="113FDB2A"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Year 3 and 4 word list groups</w:t>
      </w:r>
    </w:p>
    <w:tbl>
      <w:tblPr>
        <w:tblStyle w:val="TableGrid"/>
        <w:tblW w:w="14177" w:type="dxa"/>
        <w:tblLook w:val="04A0" w:firstRow="1" w:lastRow="0" w:firstColumn="1" w:lastColumn="0" w:noHBand="0" w:noVBand="1"/>
      </w:tblPr>
      <w:tblGrid>
        <w:gridCol w:w="632"/>
        <w:gridCol w:w="1997"/>
        <w:gridCol w:w="2364"/>
        <w:gridCol w:w="2364"/>
        <w:gridCol w:w="2306"/>
        <w:gridCol w:w="2257"/>
        <w:gridCol w:w="2257"/>
      </w:tblGrid>
      <w:tr w:rsidR="004D3DE8" w:rsidRPr="004D3DE8" w14:paraId="3AF79B6B" w14:textId="77777777" w:rsidTr="004D3DE8">
        <w:trPr>
          <w:tblHeader/>
        </w:trPr>
        <w:tc>
          <w:tcPr>
            <w:tcW w:w="632" w:type="dxa"/>
          </w:tcPr>
          <w:p w14:paraId="59C793BA" w14:textId="77777777" w:rsidR="004D3DE8" w:rsidRPr="004D3DE8" w:rsidRDefault="004D3DE8" w:rsidP="004D3DE8">
            <w:pPr>
              <w:spacing w:after="80" w:line="240" w:lineRule="auto"/>
              <w:rPr>
                <w:rFonts w:ascii="Comic Sans MS" w:hAnsi="Comic Sans MS"/>
              </w:rPr>
            </w:pPr>
          </w:p>
        </w:tc>
        <w:tc>
          <w:tcPr>
            <w:tcW w:w="1997" w:type="dxa"/>
          </w:tcPr>
          <w:p w14:paraId="587B2C9F"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Science</w:t>
            </w:r>
          </w:p>
        </w:tc>
        <w:tc>
          <w:tcPr>
            <w:tcW w:w="2364" w:type="dxa"/>
          </w:tcPr>
          <w:p w14:paraId="086BB8BD"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Maths</w:t>
            </w:r>
          </w:p>
        </w:tc>
        <w:tc>
          <w:tcPr>
            <w:tcW w:w="2364" w:type="dxa"/>
          </w:tcPr>
          <w:p w14:paraId="279AF07F"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Language of learning</w:t>
            </w:r>
          </w:p>
        </w:tc>
        <w:tc>
          <w:tcPr>
            <w:tcW w:w="2306" w:type="dxa"/>
          </w:tcPr>
          <w:p w14:paraId="7E08F6B3"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Geography</w:t>
            </w:r>
          </w:p>
        </w:tc>
        <w:tc>
          <w:tcPr>
            <w:tcW w:w="2257" w:type="dxa"/>
          </w:tcPr>
          <w:p w14:paraId="38ED2491" w14:textId="77777777" w:rsidR="004D3DE8" w:rsidRPr="004D3DE8" w:rsidRDefault="004D3DE8" w:rsidP="004D3DE8">
            <w:pPr>
              <w:spacing w:after="80" w:line="240" w:lineRule="auto"/>
              <w:rPr>
                <w:rFonts w:ascii="Comic Sans MS" w:hAnsi="Comic Sans MS"/>
                <w:b/>
              </w:rPr>
            </w:pPr>
            <w:proofErr w:type="gramStart"/>
            <w:r w:rsidRPr="004D3DE8">
              <w:rPr>
                <w:rFonts w:ascii="Comic Sans MS" w:hAnsi="Comic Sans MS"/>
                <w:b/>
              </w:rPr>
              <w:t>Literacy  language</w:t>
            </w:r>
            <w:proofErr w:type="gramEnd"/>
          </w:p>
        </w:tc>
        <w:tc>
          <w:tcPr>
            <w:tcW w:w="2257" w:type="dxa"/>
          </w:tcPr>
          <w:p w14:paraId="7CA0AC1C" w14:textId="77777777" w:rsidR="004D3DE8" w:rsidRPr="004D3DE8" w:rsidRDefault="004D3DE8" w:rsidP="004D3DE8">
            <w:pPr>
              <w:spacing w:after="80" w:line="240" w:lineRule="auto"/>
              <w:rPr>
                <w:rFonts w:ascii="Comic Sans MS" w:hAnsi="Comic Sans MS"/>
              </w:rPr>
            </w:pPr>
            <w:r w:rsidRPr="004D3DE8">
              <w:rPr>
                <w:rFonts w:ascii="Comic Sans MS" w:hAnsi="Comic Sans MS"/>
                <w:b/>
              </w:rPr>
              <w:t>Histor</w:t>
            </w:r>
            <w:r w:rsidRPr="004D3DE8">
              <w:rPr>
                <w:rFonts w:ascii="Comic Sans MS" w:hAnsi="Comic Sans MS"/>
              </w:rPr>
              <w:t>y</w:t>
            </w:r>
          </w:p>
        </w:tc>
      </w:tr>
      <w:tr w:rsidR="004D3DE8" w:rsidRPr="004D3DE8" w14:paraId="1C85C065" w14:textId="77777777" w:rsidTr="004D3DE8">
        <w:tc>
          <w:tcPr>
            <w:tcW w:w="632" w:type="dxa"/>
          </w:tcPr>
          <w:p w14:paraId="48122B6A" w14:textId="77777777" w:rsidR="004D3DE8" w:rsidRPr="004D3DE8" w:rsidRDefault="004D3DE8" w:rsidP="004D3DE8">
            <w:pPr>
              <w:spacing w:after="80" w:line="240" w:lineRule="auto"/>
              <w:rPr>
                <w:rFonts w:ascii="Comic Sans MS" w:hAnsi="Comic Sans MS"/>
                <w:sz w:val="18"/>
                <w:szCs w:val="18"/>
              </w:rPr>
            </w:pPr>
          </w:p>
          <w:p w14:paraId="7C186FA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 xml:space="preserve"> </w:t>
            </w:r>
          </w:p>
          <w:p w14:paraId="508033F5" w14:textId="77777777" w:rsidR="004D3DE8" w:rsidRPr="004D3DE8" w:rsidRDefault="004D3DE8" w:rsidP="004D3DE8">
            <w:pPr>
              <w:spacing w:after="80" w:line="240" w:lineRule="auto"/>
              <w:rPr>
                <w:rFonts w:ascii="Comic Sans MS" w:hAnsi="Comic Sans MS"/>
                <w:sz w:val="18"/>
                <w:szCs w:val="18"/>
              </w:rPr>
            </w:pPr>
          </w:p>
          <w:p w14:paraId="61561332" w14:textId="77777777" w:rsidR="004D3DE8" w:rsidRPr="004D3DE8" w:rsidRDefault="004D3DE8" w:rsidP="004D3DE8">
            <w:pPr>
              <w:spacing w:after="80" w:line="240" w:lineRule="auto"/>
              <w:rPr>
                <w:rFonts w:ascii="Comic Sans MS" w:hAnsi="Comic Sans MS"/>
                <w:sz w:val="18"/>
                <w:szCs w:val="18"/>
              </w:rPr>
            </w:pPr>
          </w:p>
          <w:p w14:paraId="3E2B5329" w14:textId="77777777" w:rsidR="004D3DE8" w:rsidRPr="004D3DE8" w:rsidRDefault="004D3DE8" w:rsidP="004D3DE8">
            <w:pPr>
              <w:spacing w:after="80" w:line="240" w:lineRule="auto"/>
              <w:rPr>
                <w:rFonts w:ascii="Comic Sans MS" w:hAnsi="Comic Sans MS"/>
                <w:sz w:val="18"/>
                <w:szCs w:val="18"/>
              </w:rPr>
            </w:pPr>
          </w:p>
          <w:p w14:paraId="1F221840" w14:textId="77777777" w:rsidR="004D3DE8" w:rsidRPr="004D3DE8" w:rsidRDefault="004D3DE8" w:rsidP="004D3DE8">
            <w:pPr>
              <w:spacing w:after="80" w:line="240" w:lineRule="auto"/>
              <w:rPr>
                <w:rFonts w:ascii="Comic Sans MS" w:hAnsi="Comic Sans MS"/>
                <w:sz w:val="18"/>
                <w:szCs w:val="18"/>
              </w:rPr>
            </w:pPr>
          </w:p>
          <w:p w14:paraId="7A09063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br w:type="page"/>
            </w:r>
          </w:p>
          <w:p w14:paraId="4741852A" w14:textId="77777777" w:rsidR="004D3DE8" w:rsidRPr="004D3DE8" w:rsidRDefault="004D3DE8" w:rsidP="004D3DE8">
            <w:pPr>
              <w:spacing w:after="80" w:line="240" w:lineRule="auto"/>
              <w:rPr>
                <w:rFonts w:ascii="Comic Sans MS" w:hAnsi="Comic Sans MS"/>
                <w:sz w:val="18"/>
                <w:szCs w:val="18"/>
              </w:rPr>
            </w:pPr>
          </w:p>
        </w:tc>
        <w:tc>
          <w:tcPr>
            <w:tcW w:w="1997" w:type="dxa"/>
          </w:tcPr>
          <w:p w14:paraId="379E73DA"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material</w:t>
            </w:r>
          </w:p>
          <w:p w14:paraId="54CF32A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natural</w:t>
            </w:r>
          </w:p>
          <w:p w14:paraId="2BD652C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experiment</w:t>
            </w:r>
          </w:p>
          <w:p w14:paraId="5832AC01"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pressure</w:t>
            </w:r>
          </w:p>
          <w:p w14:paraId="2AFD8B0A"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separate</w:t>
            </w:r>
          </w:p>
          <w:p w14:paraId="5BCBCEF4"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medicine</w:t>
            </w:r>
          </w:p>
          <w:p w14:paraId="34CF5C0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breath/e</w:t>
            </w:r>
          </w:p>
          <w:p w14:paraId="120B50C4"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heart</w:t>
            </w:r>
          </w:p>
          <w:p w14:paraId="57263436" w14:textId="77777777" w:rsidR="004D3DE8" w:rsidRPr="004D3DE8" w:rsidRDefault="004D3DE8" w:rsidP="004D3DE8">
            <w:pPr>
              <w:spacing w:after="80" w:line="240" w:lineRule="auto"/>
              <w:rPr>
                <w:rFonts w:ascii="Comic Sans MS" w:hAnsi="Comic Sans MS"/>
                <w:sz w:val="18"/>
                <w:szCs w:val="18"/>
              </w:rPr>
            </w:pPr>
          </w:p>
        </w:tc>
        <w:tc>
          <w:tcPr>
            <w:tcW w:w="2364" w:type="dxa"/>
          </w:tcPr>
          <w:p w14:paraId="6FADE09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circle</w:t>
            </w:r>
          </w:p>
          <w:p w14:paraId="7C8F07E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centre</w:t>
            </w:r>
          </w:p>
          <w:p w14:paraId="162F288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eight/h</w:t>
            </w:r>
          </w:p>
          <w:p w14:paraId="2A325D0B"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quarter</w:t>
            </w:r>
          </w:p>
          <w:p w14:paraId="692849F5"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weight</w:t>
            </w:r>
          </w:p>
          <w:p w14:paraId="49AA297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height</w:t>
            </w:r>
          </w:p>
          <w:p w14:paraId="2005EF4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group</w:t>
            </w:r>
          </w:p>
          <w:p w14:paraId="1EB88AD3"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length</w:t>
            </w:r>
          </w:p>
          <w:p w14:paraId="28B27DF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minute</w:t>
            </w:r>
          </w:p>
          <w:p w14:paraId="629676B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increase</w:t>
            </w:r>
          </w:p>
          <w:p w14:paraId="4155477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opposite</w:t>
            </w:r>
          </w:p>
          <w:p w14:paraId="7FA352C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century</w:t>
            </w:r>
          </w:p>
        </w:tc>
        <w:tc>
          <w:tcPr>
            <w:tcW w:w="2364" w:type="dxa"/>
          </w:tcPr>
          <w:p w14:paraId="37AC99FA"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complete</w:t>
            </w:r>
          </w:p>
          <w:p w14:paraId="739BF07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consider</w:t>
            </w:r>
          </w:p>
          <w:p w14:paraId="4064437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continue</w:t>
            </w:r>
          </w:p>
          <w:p w14:paraId="617C33F8"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decide</w:t>
            </w:r>
          </w:p>
          <w:p w14:paraId="74E29CD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answer</w:t>
            </w:r>
          </w:p>
          <w:p w14:paraId="34A7C59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describe</w:t>
            </w:r>
          </w:p>
          <w:p w14:paraId="2353F17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guide</w:t>
            </w:r>
          </w:p>
          <w:p w14:paraId="66636A9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imagine</w:t>
            </w:r>
          </w:p>
          <w:p w14:paraId="0EFD5FE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interest</w:t>
            </w:r>
          </w:p>
          <w:p w14:paraId="2954DF1C"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knowledge</w:t>
            </w:r>
          </w:p>
          <w:p w14:paraId="380005D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learn</w:t>
            </w:r>
          </w:p>
          <w:p w14:paraId="73EE078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purpose</w:t>
            </w:r>
          </w:p>
          <w:p w14:paraId="0DA4169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remember</w:t>
            </w:r>
          </w:p>
          <w:p w14:paraId="6B02A5F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thought</w:t>
            </w:r>
          </w:p>
          <w:p w14:paraId="5FA70200"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difficult</w:t>
            </w:r>
          </w:p>
        </w:tc>
        <w:tc>
          <w:tcPr>
            <w:tcW w:w="2306" w:type="dxa"/>
          </w:tcPr>
          <w:p w14:paraId="2504963D"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island</w:t>
            </w:r>
          </w:p>
          <w:p w14:paraId="3C046CA4"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earth</w:t>
            </w:r>
          </w:p>
        </w:tc>
        <w:tc>
          <w:tcPr>
            <w:tcW w:w="2257" w:type="dxa"/>
          </w:tcPr>
          <w:p w14:paraId="10C89830"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library</w:t>
            </w:r>
          </w:p>
          <w:p w14:paraId="7A831D4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sentence</w:t>
            </w:r>
          </w:p>
          <w:p w14:paraId="13076E0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question</w:t>
            </w:r>
          </w:p>
          <w:p w14:paraId="1F15142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grammar</w:t>
            </w:r>
          </w:p>
          <w:p w14:paraId="06B20D0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describe</w:t>
            </w:r>
          </w:p>
          <w:p w14:paraId="77ABAE78"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answer</w:t>
            </w:r>
          </w:p>
          <w:p w14:paraId="10513060"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address</w:t>
            </w:r>
          </w:p>
          <w:p w14:paraId="15B9933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 xml:space="preserve">possession </w:t>
            </w:r>
          </w:p>
          <w:p w14:paraId="0B526620" w14:textId="77777777" w:rsidR="004D3DE8" w:rsidRPr="004D3DE8" w:rsidRDefault="004D3DE8" w:rsidP="004D3DE8">
            <w:pPr>
              <w:spacing w:after="80" w:line="240" w:lineRule="auto"/>
              <w:rPr>
                <w:rFonts w:ascii="Comic Sans MS" w:hAnsi="Comic Sans MS"/>
                <w:sz w:val="18"/>
                <w:szCs w:val="18"/>
              </w:rPr>
            </w:pPr>
          </w:p>
        </w:tc>
        <w:tc>
          <w:tcPr>
            <w:tcW w:w="2257" w:type="dxa"/>
          </w:tcPr>
          <w:p w14:paraId="7324A0BB"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history</w:t>
            </w:r>
          </w:p>
          <w:p w14:paraId="5F370E3B"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reign</w:t>
            </w:r>
          </w:p>
          <w:p w14:paraId="5E29E7A4"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famous</w:t>
            </w:r>
          </w:p>
          <w:p w14:paraId="08A8623D"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century</w:t>
            </w:r>
          </w:p>
          <w:p w14:paraId="3ECD619A"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recent</w:t>
            </w:r>
          </w:p>
          <w:p w14:paraId="6826278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woman/women</w:t>
            </w:r>
          </w:p>
          <w:p w14:paraId="1AC89841" w14:textId="77777777" w:rsidR="004D3DE8" w:rsidRPr="004D3DE8" w:rsidRDefault="004D3DE8" w:rsidP="004D3DE8">
            <w:pPr>
              <w:spacing w:after="80" w:line="240" w:lineRule="auto"/>
              <w:rPr>
                <w:rFonts w:ascii="Comic Sans MS" w:hAnsi="Comic Sans MS"/>
                <w:sz w:val="18"/>
                <w:szCs w:val="18"/>
              </w:rPr>
            </w:pPr>
          </w:p>
        </w:tc>
      </w:tr>
      <w:tr w:rsidR="004D3DE8" w:rsidRPr="004D3DE8" w14:paraId="56408662" w14:textId="77777777" w:rsidTr="004D3DE8">
        <w:tc>
          <w:tcPr>
            <w:tcW w:w="632" w:type="dxa"/>
          </w:tcPr>
          <w:p w14:paraId="5232A0CE" w14:textId="77777777" w:rsidR="004D3DE8" w:rsidRPr="00DD65DF" w:rsidRDefault="004D3DE8" w:rsidP="004D3DE8">
            <w:pPr>
              <w:spacing w:after="80" w:line="240" w:lineRule="auto"/>
              <w:rPr>
                <w:rFonts w:ascii="Comic Sans MS" w:hAnsi="Comic Sans MS"/>
              </w:rPr>
            </w:pPr>
          </w:p>
        </w:tc>
        <w:tc>
          <w:tcPr>
            <w:tcW w:w="1997" w:type="dxa"/>
          </w:tcPr>
          <w:p w14:paraId="7B4FEEED"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Time words</w:t>
            </w:r>
          </w:p>
        </w:tc>
        <w:tc>
          <w:tcPr>
            <w:tcW w:w="2364" w:type="dxa"/>
          </w:tcPr>
          <w:p w14:paraId="448DF01C"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Unstressed vowels</w:t>
            </w:r>
          </w:p>
        </w:tc>
        <w:tc>
          <w:tcPr>
            <w:tcW w:w="2364" w:type="dxa"/>
          </w:tcPr>
          <w:p w14:paraId="14413F50"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Music</w:t>
            </w:r>
          </w:p>
        </w:tc>
        <w:tc>
          <w:tcPr>
            <w:tcW w:w="2306" w:type="dxa"/>
          </w:tcPr>
          <w:p w14:paraId="26268B13"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Connecting adverbials</w:t>
            </w:r>
          </w:p>
        </w:tc>
        <w:tc>
          <w:tcPr>
            <w:tcW w:w="2257" w:type="dxa"/>
          </w:tcPr>
          <w:p w14:paraId="2FB2156B"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Hypothetical language</w:t>
            </w:r>
          </w:p>
        </w:tc>
        <w:tc>
          <w:tcPr>
            <w:tcW w:w="2257" w:type="dxa"/>
          </w:tcPr>
          <w:p w14:paraId="5DEC8894"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Rare GPCs</w:t>
            </w:r>
          </w:p>
        </w:tc>
      </w:tr>
      <w:tr w:rsidR="004D3DE8" w:rsidRPr="004D3DE8" w14:paraId="3B208DD4" w14:textId="77777777" w:rsidTr="004D3DE8">
        <w:tc>
          <w:tcPr>
            <w:tcW w:w="632" w:type="dxa"/>
          </w:tcPr>
          <w:p w14:paraId="047037AB" w14:textId="77777777" w:rsidR="004D3DE8" w:rsidRPr="004D3DE8" w:rsidRDefault="004D3DE8" w:rsidP="004D3DE8">
            <w:pPr>
              <w:spacing w:after="80" w:line="240" w:lineRule="auto"/>
              <w:rPr>
                <w:rFonts w:ascii="Comic Sans MS" w:hAnsi="Comic Sans MS"/>
                <w:sz w:val="18"/>
                <w:szCs w:val="18"/>
              </w:rPr>
            </w:pPr>
          </w:p>
        </w:tc>
        <w:tc>
          <w:tcPr>
            <w:tcW w:w="1997" w:type="dxa"/>
          </w:tcPr>
          <w:p w14:paraId="60145B55"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 xml:space="preserve">regular </w:t>
            </w:r>
          </w:p>
          <w:p w14:paraId="0800BF4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occasionally</w:t>
            </w:r>
          </w:p>
          <w:p w14:paraId="1FB6896B"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often</w:t>
            </w:r>
          </w:p>
          <w:p w14:paraId="38C28F0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early</w:t>
            </w:r>
          </w:p>
          <w:p w14:paraId="1AF70D5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minute</w:t>
            </w:r>
          </w:p>
          <w:p w14:paraId="12C782B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recent</w:t>
            </w:r>
          </w:p>
          <w:p w14:paraId="0AEF9F73"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calendar</w:t>
            </w:r>
          </w:p>
        </w:tc>
        <w:tc>
          <w:tcPr>
            <w:tcW w:w="2364" w:type="dxa"/>
          </w:tcPr>
          <w:p w14:paraId="25C4ABE3"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February</w:t>
            </w:r>
          </w:p>
          <w:p w14:paraId="0502E448"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business</w:t>
            </w:r>
          </w:p>
          <w:p w14:paraId="5AFC5634"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interest</w:t>
            </w:r>
          </w:p>
          <w:p w14:paraId="1D83DDA3"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ordinary</w:t>
            </w:r>
          </w:p>
          <w:p w14:paraId="66DA7A6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separate</w:t>
            </w:r>
          </w:p>
        </w:tc>
        <w:tc>
          <w:tcPr>
            <w:tcW w:w="2364" w:type="dxa"/>
          </w:tcPr>
          <w:p w14:paraId="66968022"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rhyme</w:t>
            </w:r>
          </w:p>
          <w:p w14:paraId="36BE737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rhythm</w:t>
            </w:r>
          </w:p>
        </w:tc>
        <w:tc>
          <w:tcPr>
            <w:tcW w:w="2306" w:type="dxa"/>
          </w:tcPr>
          <w:p w14:paraId="4360714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though</w:t>
            </w:r>
          </w:p>
          <w:p w14:paraId="65E66A7C"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although</w:t>
            </w:r>
          </w:p>
          <w:p w14:paraId="53901201"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therefore</w:t>
            </w:r>
          </w:p>
        </w:tc>
        <w:tc>
          <w:tcPr>
            <w:tcW w:w="2257" w:type="dxa"/>
          </w:tcPr>
          <w:p w14:paraId="590F8CF9"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perhaps</w:t>
            </w:r>
          </w:p>
          <w:p w14:paraId="44A019C7"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possible</w:t>
            </w:r>
          </w:p>
          <w:p w14:paraId="4D09C1A8"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probably</w:t>
            </w:r>
          </w:p>
          <w:p w14:paraId="0A57261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suppose</w:t>
            </w:r>
          </w:p>
        </w:tc>
        <w:tc>
          <w:tcPr>
            <w:tcW w:w="2257" w:type="dxa"/>
          </w:tcPr>
          <w:p w14:paraId="4C5E2FCE"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guard</w:t>
            </w:r>
          </w:p>
          <w:p w14:paraId="545CC2A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guide</w:t>
            </w:r>
          </w:p>
          <w:p w14:paraId="05A58D0B" w14:textId="77777777" w:rsidR="004D3DE8" w:rsidRPr="004D3DE8" w:rsidRDefault="004D3DE8" w:rsidP="004D3DE8">
            <w:pPr>
              <w:spacing w:after="80" w:line="240" w:lineRule="auto"/>
              <w:rPr>
                <w:rFonts w:ascii="Comic Sans MS" w:hAnsi="Comic Sans MS"/>
                <w:sz w:val="18"/>
                <w:szCs w:val="18"/>
              </w:rPr>
            </w:pPr>
          </w:p>
        </w:tc>
      </w:tr>
    </w:tbl>
    <w:p w14:paraId="72B92107" w14:textId="77777777" w:rsidR="004D3DE8" w:rsidRDefault="004D3DE8" w:rsidP="00F734F5">
      <w:pPr>
        <w:spacing w:after="40" w:line="240" w:lineRule="auto"/>
        <w:rPr>
          <w:rFonts w:ascii="Comic Sans MS" w:hAnsi="Comic Sans MS"/>
          <w:sz w:val="16"/>
          <w:szCs w:val="16"/>
        </w:rPr>
      </w:pPr>
    </w:p>
    <w:p w14:paraId="4334F896" w14:textId="77777777" w:rsidR="004D3DE8" w:rsidRDefault="004D3DE8" w:rsidP="00F734F5">
      <w:pPr>
        <w:spacing w:after="40" w:line="240" w:lineRule="auto"/>
        <w:rPr>
          <w:rFonts w:ascii="Comic Sans MS" w:hAnsi="Comic Sans MS"/>
          <w:sz w:val="16"/>
          <w:szCs w:val="16"/>
        </w:rPr>
      </w:pPr>
    </w:p>
    <w:p w14:paraId="623173D3" w14:textId="77777777" w:rsidR="004D3DE8" w:rsidRDefault="004D3DE8" w:rsidP="00F734F5">
      <w:pPr>
        <w:spacing w:after="40" w:line="240" w:lineRule="auto"/>
        <w:rPr>
          <w:rFonts w:ascii="Comic Sans MS" w:hAnsi="Comic Sans MS"/>
          <w:sz w:val="16"/>
          <w:szCs w:val="16"/>
        </w:rPr>
      </w:pPr>
    </w:p>
    <w:tbl>
      <w:tblPr>
        <w:tblW w:w="15452"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2956"/>
      </w:tblGrid>
      <w:tr w:rsidR="00DD65DF" w:rsidRPr="00DD65DF" w14:paraId="3AE7A112" w14:textId="77777777" w:rsidTr="00DD65DF">
        <w:trPr>
          <w:cantSplit/>
          <w:tblHeader/>
        </w:trPr>
        <w:tc>
          <w:tcPr>
            <w:tcW w:w="15452" w:type="dxa"/>
            <w:gridSpan w:val="2"/>
            <w:tcBorders>
              <w:top w:val="single" w:sz="18" w:space="0" w:color="104F75"/>
            </w:tcBorders>
            <w:shd w:val="clear" w:color="auto" w:fill="CFDCE3"/>
          </w:tcPr>
          <w:p w14:paraId="1D2F4E9D" w14:textId="77777777" w:rsidR="00DD65DF" w:rsidRPr="00DD65DF" w:rsidRDefault="00DD65DF" w:rsidP="00DD65DF">
            <w:pPr>
              <w:pStyle w:val="Heading4"/>
              <w:spacing w:before="0" w:after="40" w:line="240" w:lineRule="auto"/>
              <w:rPr>
                <w:rFonts w:ascii="Comic Sans MS" w:hAnsi="Comic Sans MS"/>
              </w:rPr>
            </w:pPr>
            <w:r w:rsidRPr="00DD65DF">
              <w:rPr>
                <w:rFonts w:ascii="Comic Sans MS" w:hAnsi="Comic Sans MS"/>
              </w:rPr>
              <w:lastRenderedPageBreak/>
              <w:t>Year 3: Detail of content to be introduced (statutory requirement)</w:t>
            </w:r>
          </w:p>
        </w:tc>
      </w:tr>
      <w:tr w:rsidR="00DD65DF" w:rsidRPr="00DD65DF" w14:paraId="702EB49A" w14:textId="77777777" w:rsidTr="00DD65DF">
        <w:trPr>
          <w:cantSplit/>
        </w:trPr>
        <w:tc>
          <w:tcPr>
            <w:tcW w:w="2496" w:type="dxa"/>
          </w:tcPr>
          <w:p w14:paraId="631B06AE"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Word</w:t>
            </w:r>
          </w:p>
        </w:tc>
        <w:tc>
          <w:tcPr>
            <w:tcW w:w="12956" w:type="dxa"/>
          </w:tcPr>
          <w:p w14:paraId="1EDC2491" w14:textId="77777777" w:rsidR="00DD65DF" w:rsidRPr="00DD65DF" w:rsidRDefault="00DD65DF" w:rsidP="00DD65DF">
            <w:pPr>
              <w:spacing w:after="40" w:line="240" w:lineRule="auto"/>
              <w:rPr>
                <w:rFonts w:ascii="Comic Sans MS" w:hAnsi="Comic Sans MS"/>
                <w:i/>
                <w:iCs/>
                <w:sz w:val="18"/>
                <w:szCs w:val="18"/>
              </w:rPr>
            </w:pPr>
            <w:r w:rsidRPr="00DD65DF">
              <w:rPr>
                <w:rFonts w:ascii="Comic Sans MS" w:hAnsi="Comic Sans MS"/>
                <w:sz w:val="18"/>
                <w:szCs w:val="18"/>
              </w:rPr>
              <w:t xml:space="preserve">Formation of </w:t>
            </w:r>
            <w:r w:rsidRPr="00DD65DF">
              <w:rPr>
                <w:rFonts w:ascii="Comic Sans MS" w:hAnsi="Comic Sans MS"/>
                <w:b/>
                <w:bCs/>
                <w:sz w:val="18"/>
                <w:szCs w:val="18"/>
              </w:rPr>
              <w:t>nouns</w:t>
            </w:r>
            <w:r w:rsidRPr="00DD65DF">
              <w:rPr>
                <w:rFonts w:ascii="Comic Sans MS" w:hAnsi="Comic Sans MS"/>
                <w:sz w:val="18"/>
                <w:szCs w:val="18"/>
              </w:rPr>
              <w:t xml:space="preserve"> using a range of </w:t>
            </w:r>
            <w:r w:rsidRPr="00DD65DF">
              <w:rPr>
                <w:rFonts w:ascii="Comic Sans MS" w:hAnsi="Comic Sans MS"/>
                <w:b/>
                <w:bCs/>
                <w:sz w:val="18"/>
                <w:szCs w:val="18"/>
              </w:rPr>
              <w:t>prefixes</w:t>
            </w:r>
            <w:r w:rsidRPr="00DD65DF">
              <w:rPr>
                <w:rFonts w:ascii="Comic Sans MS" w:hAnsi="Comic Sans MS"/>
                <w:sz w:val="18"/>
                <w:szCs w:val="18"/>
              </w:rPr>
              <w:t xml:space="preserve"> [for example </w:t>
            </w:r>
            <w:r w:rsidRPr="00DD65DF">
              <w:rPr>
                <w:rFonts w:ascii="Comic Sans MS" w:hAnsi="Comic Sans MS"/>
                <w:i/>
                <w:iCs/>
                <w:sz w:val="18"/>
                <w:szCs w:val="18"/>
              </w:rPr>
              <w:t>super–</w:t>
            </w:r>
            <w:r w:rsidRPr="00DD65DF">
              <w:rPr>
                <w:rFonts w:ascii="Comic Sans MS" w:hAnsi="Comic Sans MS"/>
                <w:sz w:val="18"/>
                <w:szCs w:val="18"/>
              </w:rPr>
              <w:t>,</w:t>
            </w:r>
            <w:r w:rsidRPr="00DD65DF">
              <w:rPr>
                <w:rFonts w:ascii="Comic Sans MS" w:hAnsi="Comic Sans MS"/>
                <w:i/>
                <w:iCs/>
                <w:sz w:val="18"/>
                <w:szCs w:val="18"/>
              </w:rPr>
              <w:t xml:space="preserve"> anti–</w:t>
            </w:r>
            <w:r w:rsidRPr="00DD65DF">
              <w:rPr>
                <w:rFonts w:ascii="Comic Sans MS" w:hAnsi="Comic Sans MS"/>
                <w:sz w:val="18"/>
                <w:szCs w:val="18"/>
              </w:rPr>
              <w:t>,</w:t>
            </w:r>
            <w:r w:rsidRPr="00DD65DF">
              <w:rPr>
                <w:rFonts w:ascii="Comic Sans MS" w:hAnsi="Comic Sans MS"/>
                <w:i/>
                <w:iCs/>
                <w:sz w:val="18"/>
                <w:szCs w:val="18"/>
              </w:rPr>
              <w:t xml:space="preserve"> auto–</w:t>
            </w:r>
            <w:r w:rsidRPr="00DD65DF">
              <w:rPr>
                <w:rFonts w:ascii="Comic Sans MS" w:hAnsi="Comic Sans MS"/>
                <w:iCs/>
                <w:sz w:val="18"/>
                <w:szCs w:val="18"/>
              </w:rPr>
              <w:t>]</w:t>
            </w:r>
          </w:p>
          <w:p w14:paraId="7E73A2F7"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the </w:t>
            </w:r>
            <w:r w:rsidRPr="00DD65DF">
              <w:rPr>
                <w:rFonts w:ascii="Comic Sans MS" w:hAnsi="Comic Sans MS"/>
                <w:b/>
                <w:bCs/>
                <w:sz w:val="18"/>
                <w:szCs w:val="18"/>
              </w:rPr>
              <w:t>forms</w:t>
            </w:r>
            <w:r w:rsidRPr="00DD65DF">
              <w:rPr>
                <w:rFonts w:ascii="Comic Sans MS" w:hAnsi="Comic Sans MS"/>
                <w:sz w:val="18"/>
                <w:szCs w:val="18"/>
              </w:rPr>
              <w:t xml:space="preserve"> </w:t>
            </w:r>
            <w:r w:rsidRPr="00DD65DF">
              <w:rPr>
                <w:rFonts w:ascii="Comic Sans MS" w:hAnsi="Comic Sans MS"/>
                <w:i/>
                <w:iCs/>
                <w:sz w:val="18"/>
                <w:szCs w:val="18"/>
              </w:rPr>
              <w:t>a</w:t>
            </w:r>
            <w:r w:rsidRPr="00DD65DF">
              <w:rPr>
                <w:rFonts w:ascii="Comic Sans MS" w:hAnsi="Comic Sans MS"/>
                <w:sz w:val="18"/>
                <w:szCs w:val="18"/>
              </w:rPr>
              <w:t xml:space="preserve"> or </w:t>
            </w:r>
            <w:r w:rsidRPr="00DD65DF">
              <w:rPr>
                <w:rFonts w:ascii="Comic Sans MS" w:hAnsi="Comic Sans MS"/>
                <w:i/>
                <w:iCs/>
                <w:sz w:val="18"/>
                <w:szCs w:val="18"/>
              </w:rPr>
              <w:t xml:space="preserve">an </w:t>
            </w:r>
            <w:r w:rsidRPr="00DD65DF">
              <w:rPr>
                <w:rFonts w:ascii="Comic Sans MS" w:hAnsi="Comic Sans MS"/>
                <w:sz w:val="18"/>
                <w:szCs w:val="18"/>
              </w:rPr>
              <w:t xml:space="preserve">according to whether the next </w:t>
            </w:r>
            <w:r w:rsidRPr="00DD65DF">
              <w:rPr>
                <w:rFonts w:ascii="Comic Sans MS" w:hAnsi="Comic Sans MS"/>
                <w:b/>
                <w:bCs/>
                <w:sz w:val="18"/>
                <w:szCs w:val="18"/>
              </w:rPr>
              <w:t>word</w:t>
            </w:r>
            <w:r w:rsidRPr="00DD65DF">
              <w:rPr>
                <w:rFonts w:ascii="Comic Sans MS" w:hAnsi="Comic Sans MS"/>
                <w:sz w:val="18"/>
                <w:szCs w:val="18"/>
              </w:rPr>
              <w:t xml:space="preserve"> begins with a </w:t>
            </w:r>
            <w:r w:rsidRPr="00DD65DF">
              <w:rPr>
                <w:rFonts w:ascii="Comic Sans MS" w:hAnsi="Comic Sans MS"/>
                <w:b/>
                <w:bCs/>
                <w:sz w:val="18"/>
                <w:szCs w:val="18"/>
              </w:rPr>
              <w:t>consonant</w:t>
            </w:r>
            <w:r w:rsidRPr="00DD65DF">
              <w:rPr>
                <w:rFonts w:ascii="Comic Sans MS" w:hAnsi="Comic Sans MS"/>
                <w:sz w:val="18"/>
                <w:szCs w:val="18"/>
              </w:rPr>
              <w:t xml:space="preserve"> or a </w:t>
            </w:r>
            <w:r w:rsidRPr="00DD65DF">
              <w:rPr>
                <w:rFonts w:ascii="Comic Sans MS" w:hAnsi="Comic Sans MS"/>
                <w:b/>
                <w:bCs/>
                <w:sz w:val="18"/>
                <w:szCs w:val="18"/>
              </w:rPr>
              <w:t>vowel</w:t>
            </w:r>
            <w:r w:rsidRPr="00DD65DF">
              <w:rPr>
                <w:rFonts w:ascii="Comic Sans MS" w:hAnsi="Comic Sans MS"/>
                <w:sz w:val="18"/>
                <w:szCs w:val="18"/>
              </w:rPr>
              <w:t xml:space="preserve"> [for example, </w:t>
            </w:r>
            <w:r w:rsidRPr="00DD65DF">
              <w:rPr>
                <w:rFonts w:ascii="Comic Sans MS" w:hAnsi="Comic Sans MS"/>
                <w:i/>
                <w:iCs/>
                <w:sz w:val="18"/>
                <w:szCs w:val="18"/>
                <w:u w:val="single"/>
              </w:rPr>
              <w:t>a</w:t>
            </w:r>
            <w:r w:rsidRPr="00DD65DF">
              <w:rPr>
                <w:rFonts w:ascii="Comic Sans MS" w:hAnsi="Comic Sans MS"/>
                <w:i/>
                <w:iCs/>
                <w:sz w:val="18"/>
                <w:szCs w:val="18"/>
              </w:rPr>
              <w:t xml:space="preserve"> rock</w:t>
            </w:r>
            <w:r w:rsidRPr="00DD65DF">
              <w:rPr>
                <w:rFonts w:ascii="Comic Sans MS" w:hAnsi="Comic Sans MS"/>
                <w:sz w:val="18"/>
                <w:szCs w:val="18"/>
              </w:rPr>
              <w:t xml:space="preserve">, </w:t>
            </w:r>
            <w:r w:rsidRPr="00DD65DF">
              <w:rPr>
                <w:rFonts w:ascii="Comic Sans MS" w:hAnsi="Comic Sans MS"/>
                <w:i/>
                <w:iCs/>
                <w:sz w:val="18"/>
                <w:szCs w:val="18"/>
                <w:u w:val="single"/>
              </w:rPr>
              <w:t>an</w:t>
            </w:r>
            <w:r w:rsidRPr="00DD65DF">
              <w:rPr>
                <w:rFonts w:ascii="Comic Sans MS" w:hAnsi="Comic Sans MS"/>
                <w:i/>
                <w:iCs/>
                <w:sz w:val="18"/>
                <w:szCs w:val="18"/>
              </w:rPr>
              <w:t xml:space="preserve"> open box</w:t>
            </w:r>
            <w:r w:rsidRPr="00DD65DF">
              <w:rPr>
                <w:rFonts w:ascii="Comic Sans MS" w:hAnsi="Comic Sans MS"/>
                <w:iCs/>
                <w:sz w:val="18"/>
                <w:szCs w:val="18"/>
              </w:rPr>
              <w:t>]</w:t>
            </w:r>
          </w:p>
          <w:p w14:paraId="353FEB32"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Word families</w:t>
            </w:r>
            <w:r w:rsidRPr="00DD65DF">
              <w:rPr>
                <w:rFonts w:ascii="Comic Sans MS" w:hAnsi="Comic Sans MS"/>
                <w:sz w:val="18"/>
                <w:szCs w:val="18"/>
              </w:rPr>
              <w:t xml:space="preserve"> based on common </w:t>
            </w:r>
            <w:r w:rsidRPr="00DD65DF">
              <w:rPr>
                <w:rFonts w:ascii="Comic Sans MS" w:hAnsi="Comic Sans MS"/>
                <w:b/>
                <w:bCs/>
                <w:sz w:val="18"/>
                <w:szCs w:val="18"/>
              </w:rPr>
              <w:t>words</w:t>
            </w:r>
            <w:r w:rsidRPr="00DD65DF">
              <w:rPr>
                <w:rFonts w:ascii="Comic Sans MS" w:hAnsi="Comic Sans MS"/>
                <w:sz w:val="18"/>
                <w:szCs w:val="18"/>
              </w:rPr>
              <w:t xml:space="preserve">, showing how words are related in form and meaning [for example, </w:t>
            </w:r>
            <w:r w:rsidRPr="00DD65DF">
              <w:rPr>
                <w:rFonts w:ascii="Comic Sans MS" w:hAnsi="Comic Sans MS"/>
                <w:i/>
                <w:iCs/>
                <w:sz w:val="18"/>
                <w:szCs w:val="18"/>
              </w:rPr>
              <w:t>solve, solution, solver, dissolve, insoluble</w:t>
            </w:r>
            <w:r w:rsidRPr="00DD65DF">
              <w:rPr>
                <w:rFonts w:ascii="Comic Sans MS" w:hAnsi="Comic Sans MS"/>
                <w:sz w:val="18"/>
                <w:szCs w:val="18"/>
              </w:rPr>
              <w:t>]</w:t>
            </w:r>
          </w:p>
        </w:tc>
      </w:tr>
      <w:tr w:rsidR="00DD65DF" w:rsidRPr="00DD65DF" w14:paraId="7E5E4FDE" w14:textId="77777777" w:rsidTr="00DD65DF">
        <w:trPr>
          <w:cantSplit/>
        </w:trPr>
        <w:tc>
          <w:tcPr>
            <w:tcW w:w="2496" w:type="dxa"/>
          </w:tcPr>
          <w:p w14:paraId="4AD3772C"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Sentence</w:t>
            </w:r>
          </w:p>
        </w:tc>
        <w:tc>
          <w:tcPr>
            <w:tcW w:w="12956" w:type="dxa"/>
          </w:tcPr>
          <w:p w14:paraId="2D8FBD4F"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Expressing time, place and cause using </w:t>
            </w:r>
            <w:r w:rsidRPr="00DD65DF">
              <w:rPr>
                <w:rFonts w:ascii="Comic Sans MS" w:hAnsi="Comic Sans MS"/>
                <w:b/>
                <w:bCs/>
                <w:sz w:val="18"/>
                <w:szCs w:val="18"/>
              </w:rPr>
              <w:t>conjunctions</w:t>
            </w:r>
            <w:r w:rsidRPr="00DD65DF">
              <w:rPr>
                <w:rFonts w:ascii="Comic Sans MS" w:hAnsi="Comic Sans MS"/>
                <w:sz w:val="18"/>
                <w:szCs w:val="18"/>
              </w:rPr>
              <w:t xml:space="preserve"> [for example, </w:t>
            </w:r>
            <w:r w:rsidRPr="00DD65DF">
              <w:rPr>
                <w:rFonts w:ascii="Comic Sans MS" w:hAnsi="Comic Sans MS"/>
                <w:i/>
                <w:iCs/>
                <w:sz w:val="18"/>
                <w:szCs w:val="18"/>
              </w:rPr>
              <w:t>when</w:t>
            </w:r>
            <w:r w:rsidRPr="00DD65DF">
              <w:rPr>
                <w:rFonts w:ascii="Comic Sans MS" w:hAnsi="Comic Sans MS"/>
                <w:sz w:val="18"/>
                <w:szCs w:val="18"/>
              </w:rPr>
              <w:t>,</w:t>
            </w:r>
            <w:r w:rsidRPr="00DD65DF">
              <w:rPr>
                <w:rFonts w:ascii="Comic Sans MS" w:hAnsi="Comic Sans MS"/>
                <w:i/>
                <w:iCs/>
                <w:sz w:val="18"/>
                <w:szCs w:val="18"/>
              </w:rPr>
              <w:t xml:space="preserve"> before</w:t>
            </w:r>
            <w:r w:rsidRPr="00DD65DF">
              <w:rPr>
                <w:rFonts w:ascii="Comic Sans MS" w:hAnsi="Comic Sans MS"/>
                <w:sz w:val="18"/>
                <w:szCs w:val="18"/>
              </w:rPr>
              <w:t>,</w:t>
            </w:r>
            <w:r w:rsidRPr="00DD65DF">
              <w:rPr>
                <w:rFonts w:ascii="Comic Sans MS" w:hAnsi="Comic Sans MS"/>
                <w:i/>
                <w:iCs/>
                <w:sz w:val="18"/>
                <w:szCs w:val="18"/>
              </w:rPr>
              <w:t xml:space="preserve"> after</w:t>
            </w:r>
            <w:r w:rsidRPr="00DD65DF">
              <w:rPr>
                <w:rFonts w:ascii="Comic Sans MS" w:hAnsi="Comic Sans MS"/>
                <w:sz w:val="18"/>
                <w:szCs w:val="18"/>
              </w:rPr>
              <w:t>,</w:t>
            </w:r>
            <w:r w:rsidRPr="00DD65DF">
              <w:rPr>
                <w:rFonts w:ascii="Comic Sans MS" w:hAnsi="Comic Sans MS"/>
                <w:i/>
                <w:iCs/>
                <w:sz w:val="18"/>
                <w:szCs w:val="18"/>
              </w:rPr>
              <w:t xml:space="preserve"> while</w:t>
            </w:r>
            <w:r w:rsidRPr="00DD65DF">
              <w:rPr>
                <w:rFonts w:ascii="Comic Sans MS" w:hAnsi="Comic Sans MS"/>
                <w:sz w:val="18"/>
                <w:szCs w:val="18"/>
              </w:rPr>
              <w:t>,</w:t>
            </w:r>
            <w:r w:rsidRPr="00DD65DF">
              <w:rPr>
                <w:rFonts w:ascii="Comic Sans MS" w:hAnsi="Comic Sans MS"/>
                <w:i/>
                <w:iCs/>
                <w:sz w:val="18"/>
                <w:szCs w:val="18"/>
              </w:rPr>
              <w:t xml:space="preserve"> so</w:t>
            </w:r>
            <w:r w:rsidRPr="00DD65DF">
              <w:rPr>
                <w:rFonts w:ascii="Comic Sans MS" w:hAnsi="Comic Sans MS"/>
                <w:sz w:val="18"/>
                <w:szCs w:val="18"/>
              </w:rPr>
              <w:t>,</w:t>
            </w:r>
            <w:r w:rsidRPr="00DD65DF">
              <w:rPr>
                <w:rFonts w:ascii="Comic Sans MS" w:hAnsi="Comic Sans MS"/>
                <w:i/>
                <w:iCs/>
                <w:sz w:val="18"/>
                <w:szCs w:val="18"/>
              </w:rPr>
              <w:t xml:space="preserve"> because</w:t>
            </w:r>
            <w:r w:rsidRPr="00DD65DF">
              <w:rPr>
                <w:rFonts w:ascii="Comic Sans MS" w:hAnsi="Comic Sans MS"/>
                <w:iCs/>
                <w:sz w:val="18"/>
                <w:szCs w:val="18"/>
              </w:rPr>
              <w:t>]</w:t>
            </w:r>
            <w:r w:rsidRPr="00DD65DF">
              <w:rPr>
                <w:rFonts w:ascii="Comic Sans MS" w:hAnsi="Comic Sans MS"/>
                <w:sz w:val="18"/>
                <w:szCs w:val="18"/>
              </w:rPr>
              <w:t>,</w:t>
            </w:r>
            <w:r w:rsidRPr="00DD65DF">
              <w:rPr>
                <w:rFonts w:ascii="Comic Sans MS" w:hAnsi="Comic Sans MS"/>
                <w:i/>
                <w:iCs/>
                <w:sz w:val="18"/>
                <w:szCs w:val="18"/>
              </w:rPr>
              <w:t xml:space="preserve"> </w:t>
            </w:r>
            <w:r w:rsidRPr="00DD65DF">
              <w:rPr>
                <w:rFonts w:ascii="Comic Sans MS" w:hAnsi="Comic Sans MS"/>
                <w:b/>
                <w:bCs/>
                <w:sz w:val="18"/>
                <w:szCs w:val="18"/>
              </w:rPr>
              <w:t>adverbs</w:t>
            </w:r>
            <w:r w:rsidRPr="00DD65DF">
              <w:rPr>
                <w:rFonts w:ascii="Comic Sans MS" w:hAnsi="Comic Sans MS"/>
                <w:sz w:val="18"/>
                <w:szCs w:val="18"/>
              </w:rPr>
              <w:t xml:space="preserve"> [for example, </w:t>
            </w:r>
            <w:r w:rsidRPr="00DD65DF">
              <w:rPr>
                <w:rFonts w:ascii="Comic Sans MS" w:hAnsi="Comic Sans MS"/>
                <w:i/>
                <w:iCs/>
                <w:sz w:val="18"/>
                <w:szCs w:val="18"/>
              </w:rPr>
              <w:t>then</w:t>
            </w:r>
            <w:r w:rsidRPr="00DD65DF">
              <w:rPr>
                <w:rFonts w:ascii="Comic Sans MS" w:hAnsi="Comic Sans MS"/>
                <w:sz w:val="18"/>
                <w:szCs w:val="18"/>
              </w:rPr>
              <w:t>,</w:t>
            </w:r>
            <w:r w:rsidRPr="00DD65DF">
              <w:rPr>
                <w:rFonts w:ascii="Comic Sans MS" w:hAnsi="Comic Sans MS"/>
                <w:i/>
                <w:iCs/>
                <w:sz w:val="18"/>
                <w:szCs w:val="18"/>
              </w:rPr>
              <w:t xml:space="preserve"> next</w:t>
            </w:r>
            <w:r w:rsidRPr="00DD65DF">
              <w:rPr>
                <w:rFonts w:ascii="Comic Sans MS" w:hAnsi="Comic Sans MS"/>
                <w:sz w:val="18"/>
                <w:szCs w:val="18"/>
              </w:rPr>
              <w:t>,</w:t>
            </w:r>
            <w:r w:rsidRPr="00DD65DF">
              <w:rPr>
                <w:rFonts w:ascii="Comic Sans MS" w:hAnsi="Comic Sans MS"/>
                <w:i/>
                <w:iCs/>
                <w:sz w:val="18"/>
                <w:szCs w:val="18"/>
              </w:rPr>
              <w:t xml:space="preserve"> soon</w:t>
            </w:r>
            <w:r w:rsidRPr="00DD65DF">
              <w:rPr>
                <w:rFonts w:ascii="Comic Sans MS" w:hAnsi="Comic Sans MS"/>
                <w:sz w:val="18"/>
                <w:szCs w:val="18"/>
              </w:rPr>
              <w:t>,</w:t>
            </w:r>
            <w:r w:rsidRPr="00DD65DF">
              <w:rPr>
                <w:rFonts w:ascii="Comic Sans MS" w:hAnsi="Comic Sans MS"/>
                <w:i/>
                <w:iCs/>
                <w:sz w:val="18"/>
                <w:szCs w:val="18"/>
              </w:rPr>
              <w:t xml:space="preserve"> therefore</w:t>
            </w:r>
            <w:r w:rsidRPr="00DD65DF">
              <w:rPr>
                <w:rFonts w:ascii="Comic Sans MS" w:hAnsi="Comic Sans MS"/>
                <w:iCs/>
                <w:sz w:val="18"/>
                <w:szCs w:val="18"/>
              </w:rPr>
              <w:t>]</w:t>
            </w:r>
            <w:r w:rsidRPr="00DD65DF">
              <w:rPr>
                <w:rFonts w:ascii="Comic Sans MS" w:hAnsi="Comic Sans MS"/>
                <w:sz w:val="18"/>
                <w:szCs w:val="18"/>
              </w:rPr>
              <w:t xml:space="preserve">, or </w:t>
            </w:r>
            <w:r w:rsidRPr="00DD65DF">
              <w:rPr>
                <w:rFonts w:ascii="Comic Sans MS" w:hAnsi="Comic Sans MS"/>
                <w:b/>
                <w:bCs/>
                <w:sz w:val="18"/>
                <w:szCs w:val="18"/>
              </w:rPr>
              <w:t>prepositions</w:t>
            </w:r>
            <w:r w:rsidRPr="00DD65DF">
              <w:rPr>
                <w:rFonts w:ascii="Comic Sans MS" w:hAnsi="Comic Sans MS"/>
                <w:sz w:val="18"/>
                <w:szCs w:val="18"/>
              </w:rPr>
              <w:t xml:space="preserve"> [for example, </w:t>
            </w:r>
            <w:r w:rsidRPr="00DD65DF">
              <w:rPr>
                <w:rFonts w:ascii="Comic Sans MS" w:hAnsi="Comic Sans MS"/>
                <w:i/>
                <w:iCs/>
                <w:sz w:val="18"/>
                <w:szCs w:val="18"/>
              </w:rPr>
              <w:t>before</w:t>
            </w:r>
            <w:r w:rsidRPr="00DD65DF">
              <w:rPr>
                <w:rFonts w:ascii="Comic Sans MS" w:hAnsi="Comic Sans MS"/>
                <w:sz w:val="18"/>
                <w:szCs w:val="18"/>
              </w:rPr>
              <w:t>,</w:t>
            </w:r>
            <w:r w:rsidRPr="00DD65DF">
              <w:rPr>
                <w:rFonts w:ascii="Comic Sans MS" w:hAnsi="Comic Sans MS"/>
                <w:i/>
                <w:iCs/>
                <w:sz w:val="18"/>
                <w:szCs w:val="18"/>
              </w:rPr>
              <w:t xml:space="preserve"> after</w:t>
            </w:r>
            <w:r w:rsidRPr="00DD65DF">
              <w:rPr>
                <w:rFonts w:ascii="Comic Sans MS" w:hAnsi="Comic Sans MS"/>
                <w:sz w:val="18"/>
                <w:szCs w:val="18"/>
              </w:rPr>
              <w:t>,</w:t>
            </w:r>
            <w:r w:rsidRPr="00DD65DF">
              <w:rPr>
                <w:rFonts w:ascii="Comic Sans MS" w:hAnsi="Comic Sans MS"/>
                <w:i/>
                <w:iCs/>
                <w:sz w:val="18"/>
                <w:szCs w:val="18"/>
              </w:rPr>
              <w:t xml:space="preserve"> during</w:t>
            </w:r>
            <w:r w:rsidRPr="00DD65DF">
              <w:rPr>
                <w:rFonts w:ascii="Comic Sans MS" w:hAnsi="Comic Sans MS"/>
                <w:sz w:val="18"/>
                <w:szCs w:val="18"/>
              </w:rPr>
              <w:t>,</w:t>
            </w:r>
            <w:r w:rsidRPr="00DD65DF">
              <w:rPr>
                <w:rFonts w:ascii="Comic Sans MS" w:hAnsi="Comic Sans MS"/>
                <w:i/>
                <w:iCs/>
                <w:sz w:val="18"/>
                <w:szCs w:val="18"/>
              </w:rPr>
              <w:t xml:space="preserve"> in</w:t>
            </w:r>
            <w:r w:rsidRPr="00DD65DF">
              <w:rPr>
                <w:rFonts w:ascii="Comic Sans MS" w:hAnsi="Comic Sans MS"/>
                <w:sz w:val="18"/>
                <w:szCs w:val="18"/>
              </w:rPr>
              <w:t>,</w:t>
            </w:r>
            <w:r w:rsidRPr="00DD65DF">
              <w:rPr>
                <w:rFonts w:ascii="Comic Sans MS" w:hAnsi="Comic Sans MS"/>
                <w:i/>
                <w:iCs/>
                <w:sz w:val="18"/>
                <w:szCs w:val="18"/>
              </w:rPr>
              <w:t xml:space="preserve"> because of</w:t>
            </w:r>
            <w:r w:rsidRPr="00DD65DF">
              <w:rPr>
                <w:rFonts w:ascii="Comic Sans MS" w:hAnsi="Comic Sans MS"/>
                <w:sz w:val="18"/>
                <w:szCs w:val="18"/>
              </w:rPr>
              <w:t>]</w:t>
            </w:r>
          </w:p>
        </w:tc>
      </w:tr>
      <w:tr w:rsidR="00DD65DF" w:rsidRPr="00DD65DF" w14:paraId="15794356" w14:textId="77777777" w:rsidTr="00DD65DF">
        <w:trPr>
          <w:cantSplit/>
        </w:trPr>
        <w:tc>
          <w:tcPr>
            <w:tcW w:w="2496" w:type="dxa"/>
          </w:tcPr>
          <w:p w14:paraId="032B057E"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Text</w:t>
            </w:r>
          </w:p>
        </w:tc>
        <w:tc>
          <w:tcPr>
            <w:tcW w:w="12956" w:type="dxa"/>
          </w:tcPr>
          <w:p w14:paraId="247E6068"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Introduction to paragraphs as a way to group related material</w:t>
            </w:r>
          </w:p>
          <w:p w14:paraId="1F454104"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Headings and sub-headings to aid presentation</w:t>
            </w:r>
          </w:p>
          <w:p w14:paraId="3EDBE8A8"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the </w:t>
            </w:r>
            <w:r w:rsidRPr="00DD65DF">
              <w:rPr>
                <w:rFonts w:ascii="Comic Sans MS" w:hAnsi="Comic Sans MS"/>
                <w:b/>
                <w:sz w:val="18"/>
                <w:szCs w:val="18"/>
              </w:rPr>
              <w:t>present</w:t>
            </w:r>
            <w:r w:rsidRPr="00DD65DF">
              <w:rPr>
                <w:rFonts w:ascii="Comic Sans MS" w:hAnsi="Comic Sans MS"/>
                <w:sz w:val="18"/>
                <w:szCs w:val="18"/>
              </w:rPr>
              <w:t xml:space="preserve"> </w:t>
            </w:r>
            <w:r w:rsidRPr="00DD65DF">
              <w:rPr>
                <w:rFonts w:ascii="Comic Sans MS" w:hAnsi="Comic Sans MS"/>
                <w:b/>
                <w:bCs/>
                <w:sz w:val="18"/>
                <w:szCs w:val="18"/>
              </w:rPr>
              <w:t>perfect</w:t>
            </w:r>
            <w:r w:rsidRPr="00DD65DF">
              <w:rPr>
                <w:rFonts w:ascii="Comic Sans MS" w:hAnsi="Comic Sans MS"/>
                <w:sz w:val="18"/>
                <w:szCs w:val="18"/>
              </w:rPr>
              <w:t xml:space="preserve"> form of </w:t>
            </w:r>
            <w:r w:rsidRPr="00DD65DF">
              <w:rPr>
                <w:rFonts w:ascii="Comic Sans MS" w:hAnsi="Comic Sans MS"/>
                <w:b/>
                <w:bCs/>
                <w:sz w:val="18"/>
                <w:szCs w:val="18"/>
              </w:rPr>
              <w:t>verbs</w:t>
            </w:r>
            <w:r w:rsidRPr="00DD65DF">
              <w:rPr>
                <w:rFonts w:ascii="Comic Sans MS" w:hAnsi="Comic Sans MS"/>
                <w:sz w:val="18"/>
                <w:szCs w:val="18"/>
              </w:rPr>
              <w:t xml:space="preserve"> instead of the simple past [for example, </w:t>
            </w:r>
            <w:r w:rsidRPr="00DD65DF">
              <w:rPr>
                <w:rFonts w:ascii="Comic Sans MS" w:hAnsi="Comic Sans MS"/>
                <w:i/>
                <w:iCs/>
                <w:sz w:val="18"/>
                <w:szCs w:val="18"/>
              </w:rPr>
              <w:t>He has gone out to play</w:t>
            </w:r>
            <w:r w:rsidRPr="00DD65DF">
              <w:rPr>
                <w:rFonts w:ascii="Comic Sans MS" w:hAnsi="Comic Sans MS"/>
                <w:sz w:val="18"/>
                <w:szCs w:val="18"/>
              </w:rPr>
              <w:t xml:space="preserve"> contrasted with </w:t>
            </w:r>
            <w:r w:rsidRPr="00DD65DF">
              <w:rPr>
                <w:rFonts w:ascii="Comic Sans MS" w:hAnsi="Comic Sans MS"/>
                <w:i/>
                <w:iCs/>
                <w:sz w:val="18"/>
                <w:szCs w:val="18"/>
              </w:rPr>
              <w:t>He went out to play</w:t>
            </w:r>
            <w:r w:rsidRPr="00DD65DF">
              <w:rPr>
                <w:rFonts w:ascii="Comic Sans MS" w:hAnsi="Comic Sans MS"/>
                <w:iCs/>
                <w:sz w:val="18"/>
                <w:szCs w:val="18"/>
              </w:rPr>
              <w:t>]</w:t>
            </w:r>
          </w:p>
        </w:tc>
      </w:tr>
      <w:tr w:rsidR="00DD65DF" w:rsidRPr="00DD65DF" w14:paraId="010EBEBC" w14:textId="77777777" w:rsidTr="00DD65DF">
        <w:trPr>
          <w:cantSplit/>
        </w:trPr>
        <w:tc>
          <w:tcPr>
            <w:tcW w:w="2496" w:type="dxa"/>
          </w:tcPr>
          <w:p w14:paraId="6818E699"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Punctuation</w:t>
            </w:r>
          </w:p>
        </w:tc>
        <w:tc>
          <w:tcPr>
            <w:tcW w:w="12956" w:type="dxa"/>
          </w:tcPr>
          <w:p w14:paraId="1E5369CE"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Introduction to inverted commas to </w:t>
            </w:r>
            <w:r w:rsidRPr="00DD65DF">
              <w:rPr>
                <w:rFonts w:ascii="Comic Sans MS" w:hAnsi="Comic Sans MS"/>
                <w:b/>
                <w:bCs/>
                <w:sz w:val="18"/>
                <w:szCs w:val="18"/>
              </w:rPr>
              <w:t>punctuate</w:t>
            </w:r>
            <w:r w:rsidRPr="00DD65DF">
              <w:rPr>
                <w:rFonts w:ascii="Comic Sans MS" w:hAnsi="Comic Sans MS"/>
                <w:sz w:val="18"/>
                <w:szCs w:val="18"/>
              </w:rPr>
              <w:t xml:space="preserve"> direct speech</w:t>
            </w:r>
          </w:p>
        </w:tc>
      </w:tr>
      <w:tr w:rsidR="00DD65DF" w:rsidRPr="00DD65DF" w14:paraId="0093F131" w14:textId="77777777" w:rsidTr="00DD65DF">
        <w:trPr>
          <w:cantSplit/>
        </w:trPr>
        <w:tc>
          <w:tcPr>
            <w:tcW w:w="2496" w:type="dxa"/>
            <w:tcBorders>
              <w:bottom w:val="single" w:sz="18" w:space="0" w:color="104F75"/>
            </w:tcBorders>
          </w:tcPr>
          <w:p w14:paraId="2DB7DCEF"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Terminology for pupils</w:t>
            </w:r>
          </w:p>
        </w:tc>
        <w:tc>
          <w:tcPr>
            <w:tcW w:w="12956" w:type="dxa"/>
            <w:tcBorders>
              <w:bottom w:val="single" w:sz="18" w:space="0" w:color="104F75"/>
            </w:tcBorders>
          </w:tcPr>
          <w:p w14:paraId="01A37DDE"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preposition conjunction</w:t>
            </w:r>
          </w:p>
          <w:p w14:paraId="78205FBC"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word family, prefix</w:t>
            </w:r>
          </w:p>
          <w:p w14:paraId="0D05ACB2"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clause, subordinate clause</w:t>
            </w:r>
          </w:p>
          <w:p w14:paraId="2DBED399"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direct speech</w:t>
            </w:r>
          </w:p>
          <w:p w14:paraId="0CC8717F"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consonant, consonant letter vowel, vowel letter</w:t>
            </w:r>
          </w:p>
          <w:p w14:paraId="00B6D19C"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inverted commas (or ‘speech marks’)</w:t>
            </w:r>
          </w:p>
        </w:tc>
      </w:tr>
      <w:tr w:rsidR="00DD65DF" w:rsidRPr="002A525E" w14:paraId="64272BC3" w14:textId="77777777" w:rsidTr="00DD65DF">
        <w:trPr>
          <w:cantSplit/>
          <w:tblHeader/>
        </w:trPr>
        <w:tc>
          <w:tcPr>
            <w:tcW w:w="15452" w:type="dxa"/>
            <w:gridSpan w:val="2"/>
            <w:tcBorders>
              <w:top w:val="single" w:sz="18" w:space="0" w:color="104F75"/>
            </w:tcBorders>
            <w:shd w:val="clear" w:color="auto" w:fill="CFDCE3"/>
          </w:tcPr>
          <w:p w14:paraId="27AAF289" w14:textId="77777777" w:rsidR="00DD65DF" w:rsidRPr="00DD65DF" w:rsidRDefault="00DD65DF" w:rsidP="00DD65DF">
            <w:pPr>
              <w:pStyle w:val="Heading4"/>
              <w:spacing w:before="0" w:after="40" w:line="240" w:lineRule="auto"/>
              <w:rPr>
                <w:rFonts w:ascii="Comic Sans MS" w:hAnsi="Comic Sans MS"/>
              </w:rPr>
            </w:pPr>
            <w:r w:rsidRPr="00DD65DF">
              <w:rPr>
                <w:rFonts w:ascii="Comic Sans MS" w:hAnsi="Comic Sans MS"/>
              </w:rPr>
              <w:t>Year 4: Detail of content to be introduced (statutory requirement)</w:t>
            </w:r>
          </w:p>
        </w:tc>
      </w:tr>
      <w:tr w:rsidR="00DD65DF" w:rsidRPr="00962F3D" w14:paraId="144F413D" w14:textId="77777777" w:rsidTr="00DD65DF">
        <w:trPr>
          <w:cantSplit/>
        </w:trPr>
        <w:tc>
          <w:tcPr>
            <w:tcW w:w="2496" w:type="dxa"/>
          </w:tcPr>
          <w:p w14:paraId="4DC6C84F"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Word</w:t>
            </w:r>
          </w:p>
        </w:tc>
        <w:tc>
          <w:tcPr>
            <w:tcW w:w="12956" w:type="dxa"/>
          </w:tcPr>
          <w:p w14:paraId="5DFF4AD3"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The grammatical difference between </w:t>
            </w:r>
            <w:r w:rsidRPr="00DD65DF">
              <w:rPr>
                <w:rFonts w:ascii="Comic Sans MS" w:hAnsi="Comic Sans MS"/>
                <w:b/>
                <w:bCs/>
                <w:sz w:val="18"/>
                <w:szCs w:val="18"/>
              </w:rPr>
              <w:t>plural</w:t>
            </w:r>
            <w:r w:rsidRPr="00DD65DF">
              <w:rPr>
                <w:rFonts w:ascii="Comic Sans MS" w:hAnsi="Comic Sans MS"/>
                <w:sz w:val="18"/>
                <w:szCs w:val="18"/>
              </w:rPr>
              <w:t xml:space="preserve"> and </w:t>
            </w:r>
            <w:r w:rsidRPr="00DD65DF">
              <w:rPr>
                <w:rFonts w:ascii="Comic Sans MS" w:hAnsi="Comic Sans MS"/>
                <w:b/>
                <w:bCs/>
                <w:sz w:val="18"/>
                <w:szCs w:val="18"/>
              </w:rPr>
              <w:t>possessive</w:t>
            </w:r>
            <w:r w:rsidRPr="00DD65DF">
              <w:rPr>
                <w:rFonts w:ascii="Comic Sans MS" w:hAnsi="Comic Sans MS"/>
                <w:sz w:val="18"/>
                <w:szCs w:val="18"/>
              </w:rPr>
              <w:t xml:space="preserve"> </w:t>
            </w:r>
            <w:r w:rsidRPr="00DD65DF">
              <w:rPr>
                <w:rFonts w:ascii="Comic Sans MS" w:hAnsi="Comic Sans MS"/>
                <w:i/>
                <w:iCs/>
                <w:sz w:val="18"/>
                <w:szCs w:val="18"/>
              </w:rPr>
              <w:t>–s</w:t>
            </w:r>
          </w:p>
          <w:p w14:paraId="25E66F79"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Standard English forms for </w:t>
            </w:r>
            <w:r w:rsidRPr="00DD65DF">
              <w:rPr>
                <w:rFonts w:ascii="Comic Sans MS" w:hAnsi="Comic Sans MS"/>
                <w:b/>
                <w:bCs/>
                <w:sz w:val="18"/>
                <w:szCs w:val="18"/>
              </w:rPr>
              <w:t>verb</w:t>
            </w:r>
            <w:r w:rsidRPr="00DD65DF">
              <w:rPr>
                <w:rFonts w:ascii="Comic Sans MS" w:hAnsi="Comic Sans MS"/>
                <w:sz w:val="18"/>
                <w:szCs w:val="18"/>
              </w:rPr>
              <w:t xml:space="preserve"> </w:t>
            </w:r>
            <w:r w:rsidRPr="00DD65DF">
              <w:rPr>
                <w:rFonts w:ascii="Comic Sans MS" w:hAnsi="Comic Sans MS"/>
                <w:b/>
                <w:bCs/>
                <w:sz w:val="18"/>
                <w:szCs w:val="18"/>
              </w:rPr>
              <w:t>inflections</w:t>
            </w:r>
            <w:r w:rsidRPr="00DD65DF">
              <w:rPr>
                <w:rFonts w:ascii="Comic Sans MS" w:hAnsi="Comic Sans MS"/>
                <w:sz w:val="18"/>
                <w:szCs w:val="18"/>
              </w:rPr>
              <w:t xml:space="preserve"> instead of local spoken forms [for example, </w:t>
            </w:r>
            <w:r w:rsidRPr="00DD65DF">
              <w:rPr>
                <w:rFonts w:ascii="Comic Sans MS" w:hAnsi="Comic Sans MS"/>
                <w:i/>
                <w:iCs/>
                <w:sz w:val="18"/>
                <w:szCs w:val="18"/>
              </w:rPr>
              <w:t>we were</w:t>
            </w:r>
            <w:r w:rsidRPr="00DD65DF">
              <w:rPr>
                <w:rFonts w:ascii="Comic Sans MS" w:hAnsi="Comic Sans MS"/>
                <w:sz w:val="18"/>
                <w:szCs w:val="18"/>
              </w:rPr>
              <w:t xml:space="preserve"> instead of </w:t>
            </w:r>
            <w:r w:rsidRPr="00DD65DF">
              <w:rPr>
                <w:rFonts w:ascii="Comic Sans MS" w:hAnsi="Comic Sans MS"/>
                <w:i/>
                <w:iCs/>
                <w:sz w:val="18"/>
                <w:szCs w:val="18"/>
              </w:rPr>
              <w:t>we was</w:t>
            </w:r>
            <w:r w:rsidRPr="00DD65DF">
              <w:rPr>
                <w:rFonts w:ascii="Comic Sans MS" w:hAnsi="Comic Sans MS"/>
                <w:sz w:val="18"/>
                <w:szCs w:val="18"/>
              </w:rPr>
              <w:t>,</w:t>
            </w:r>
            <w:r w:rsidRPr="00DD65DF">
              <w:rPr>
                <w:rFonts w:ascii="Comic Sans MS" w:hAnsi="Comic Sans MS"/>
                <w:i/>
                <w:iCs/>
                <w:sz w:val="18"/>
                <w:szCs w:val="18"/>
              </w:rPr>
              <w:t xml:space="preserve"> </w:t>
            </w:r>
            <w:r w:rsidRPr="00DD65DF">
              <w:rPr>
                <w:rFonts w:ascii="Comic Sans MS" w:hAnsi="Comic Sans MS"/>
                <w:sz w:val="18"/>
                <w:szCs w:val="18"/>
              </w:rPr>
              <w:t>or</w:t>
            </w:r>
            <w:r w:rsidRPr="00DD65DF">
              <w:rPr>
                <w:rFonts w:ascii="Comic Sans MS" w:hAnsi="Comic Sans MS"/>
                <w:i/>
                <w:iCs/>
                <w:sz w:val="18"/>
                <w:szCs w:val="18"/>
              </w:rPr>
              <w:t xml:space="preserve"> I did </w:t>
            </w:r>
            <w:r w:rsidRPr="00DD65DF">
              <w:rPr>
                <w:rFonts w:ascii="Comic Sans MS" w:hAnsi="Comic Sans MS"/>
                <w:sz w:val="18"/>
                <w:szCs w:val="18"/>
              </w:rPr>
              <w:t xml:space="preserve">instead of </w:t>
            </w:r>
            <w:r w:rsidRPr="00DD65DF">
              <w:rPr>
                <w:rFonts w:ascii="Comic Sans MS" w:hAnsi="Comic Sans MS"/>
                <w:i/>
                <w:iCs/>
                <w:sz w:val="18"/>
                <w:szCs w:val="18"/>
              </w:rPr>
              <w:t>I done</w:t>
            </w:r>
            <w:r w:rsidRPr="00DD65DF">
              <w:rPr>
                <w:rFonts w:ascii="Comic Sans MS" w:hAnsi="Comic Sans MS"/>
                <w:iCs/>
                <w:sz w:val="18"/>
                <w:szCs w:val="18"/>
              </w:rPr>
              <w:t>]</w:t>
            </w:r>
          </w:p>
        </w:tc>
      </w:tr>
      <w:tr w:rsidR="00DD65DF" w:rsidRPr="00962F3D" w14:paraId="4D8F7175" w14:textId="77777777" w:rsidTr="00DD65DF">
        <w:trPr>
          <w:cantSplit/>
        </w:trPr>
        <w:tc>
          <w:tcPr>
            <w:tcW w:w="2496" w:type="dxa"/>
          </w:tcPr>
          <w:p w14:paraId="3F867131"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Sentence</w:t>
            </w:r>
          </w:p>
        </w:tc>
        <w:tc>
          <w:tcPr>
            <w:tcW w:w="12956" w:type="dxa"/>
          </w:tcPr>
          <w:p w14:paraId="23B128D6"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Noun phrases expanded by the addition of modifying adjectives, nouns and preposition phrases</w:t>
            </w:r>
            <w:r w:rsidRPr="00DD65DF">
              <w:rPr>
                <w:rFonts w:ascii="Comic Sans MS" w:hAnsi="Comic Sans MS"/>
                <w:b/>
                <w:bCs/>
                <w:sz w:val="18"/>
                <w:szCs w:val="18"/>
              </w:rPr>
              <w:t xml:space="preserve"> </w:t>
            </w:r>
            <w:r w:rsidRPr="00DD65DF">
              <w:rPr>
                <w:rFonts w:ascii="Comic Sans MS" w:hAnsi="Comic Sans MS"/>
                <w:sz w:val="18"/>
                <w:szCs w:val="18"/>
              </w:rPr>
              <w:t xml:space="preserve">(e.g. </w:t>
            </w:r>
            <w:r w:rsidRPr="00DD65DF">
              <w:rPr>
                <w:rFonts w:ascii="Comic Sans MS" w:hAnsi="Comic Sans MS"/>
                <w:i/>
                <w:iCs/>
                <w:sz w:val="18"/>
                <w:szCs w:val="18"/>
              </w:rPr>
              <w:t>the teacher</w:t>
            </w:r>
            <w:r w:rsidRPr="00DD65DF">
              <w:rPr>
                <w:rFonts w:ascii="Comic Sans MS" w:hAnsi="Comic Sans MS"/>
                <w:sz w:val="18"/>
                <w:szCs w:val="18"/>
              </w:rPr>
              <w:t xml:space="preserve"> expanded to: </w:t>
            </w:r>
            <w:r w:rsidRPr="00DD65DF">
              <w:rPr>
                <w:rFonts w:ascii="Comic Sans MS" w:hAnsi="Comic Sans MS"/>
                <w:i/>
                <w:iCs/>
                <w:sz w:val="18"/>
                <w:szCs w:val="18"/>
              </w:rPr>
              <w:t>the strict maths teacher with curly hair</w:t>
            </w:r>
            <w:r w:rsidRPr="00DD65DF">
              <w:rPr>
                <w:rFonts w:ascii="Comic Sans MS" w:hAnsi="Comic Sans MS"/>
                <w:sz w:val="18"/>
                <w:szCs w:val="18"/>
              </w:rPr>
              <w:t>)</w:t>
            </w:r>
          </w:p>
          <w:p w14:paraId="5E7870E2"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Fronted</w:t>
            </w:r>
            <w:r w:rsidRPr="00DD65DF">
              <w:rPr>
                <w:rFonts w:ascii="Comic Sans MS" w:hAnsi="Comic Sans MS"/>
                <w:sz w:val="18"/>
                <w:szCs w:val="18"/>
              </w:rPr>
              <w:t xml:space="preserve"> </w:t>
            </w:r>
            <w:r w:rsidRPr="00DD65DF">
              <w:rPr>
                <w:rFonts w:ascii="Comic Sans MS" w:hAnsi="Comic Sans MS"/>
                <w:b/>
                <w:bCs/>
                <w:sz w:val="18"/>
                <w:szCs w:val="18"/>
              </w:rPr>
              <w:t xml:space="preserve">adverbials </w:t>
            </w:r>
            <w:r w:rsidRPr="00DD65DF">
              <w:rPr>
                <w:rFonts w:ascii="Comic Sans MS" w:hAnsi="Comic Sans MS"/>
                <w:sz w:val="18"/>
                <w:szCs w:val="18"/>
              </w:rPr>
              <w:t xml:space="preserve">[for example, </w:t>
            </w:r>
            <w:r w:rsidRPr="00DD65DF">
              <w:rPr>
                <w:rFonts w:ascii="Comic Sans MS" w:hAnsi="Comic Sans MS"/>
                <w:i/>
                <w:iCs/>
                <w:sz w:val="18"/>
                <w:szCs w:val="18"/>
                <w:u w:val="single"/>
              </w:rPr>
              <w:t>Later that day</w:t>
            </w:r>
            <w:r w:rsidRPr="00DD65DF">
              <w:rPr>
                <w:rFonts w:ascii="Comic Sans MS" w:hAnsi="Comic Sans MS"/>
                <w:sz w:val="18"/>
                <w:szCs w:val="18"/>
              </w:rPr>
              <w:t>,</w:t>
            </w:r>
            <w:r w:rsidRPr="00DD65DF">
              <w:rPr>
                <w:rFonts w:ascii="Comic Sans MS" w:hAnsi="Comic Sans MS"/>
                <w:i/>
                <w:iCs/>
                <w:sz w:val="18"/>
                <w:szCs w:val="18"/>
              </w:rPr>
              <w:t xml:space="preserve"> I heard the bad news.</w:t>
            </w:r>
            <w:r w:rsidRPr="00DD65DF">
              <w:rPr>
                <w:rFonts w:ascii="Comic Sans MS" w:hAnsi="Comic Sans MS"/>
                <w:iCs/>
                <w:sz w:val="18"/>
                <w:szCs w:val="18"/>
              </w:rPr>
              <w:t>]</w:t>
            </w:r>
          </w:p>
        </w:tc>
      </w:tr>
      <w:tr w:rsidR="00DD65DF" w:rsidRPr="00962F3D" w14:paraId="7DA4F950" w14:textId="77777777" w:rsidTr="00DD65DF">
        <w:trPr>
          <w:cantSplit/>
        </w:trPr>
        <w:tc>
          <w:tcPr>
            <w:tcW w:w="2496" w:type="dxa"/>
          </w:tcPr>
          <w:p w14:paraId="130069CD"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Text</w:t>
            </w:r>
          </w:p>
        </w:tc>
        <w:tc>
          <w:tcPr>
            <w:tcW w:w="12956" w:type="dxa"/>
          </w:tcPr>
          <w:p w14:paraId="11E79E37"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Use of paragraphs to organise ideas around a theme</w:t>
            </w:r>
          </w:p>
          <w:p w14:paraId="7DAD550E"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Appropriate choice of </w:t>
            </w:r>
            <w:r w:rsidRPr="00DD65DF">
              <w:rPr>
                <w:rFonts w:ascii="Comic Sans MS" w:hAnsi="Comic Sans MS"/>
                <w:b/>
                <w:bCs/>
                <w:sz w:val="18"/>
                <w:szCs w:val="18"/>
              </w:rPr>
              <w:t>pronoun</w:t>
            </w:r>
            <w:r w:rsidRPr="00DD65DF">
              <w:rPr>
                <w:rFonts w:ascii="Comic Sans MS" w:hAnsi="Comic Sans MS"/>
                <w:sz w:val="18"/>
                <w:szCs w:val="18"/>
              </w:rPr>
              <w:t xml:space="preserve"> or </w:t>
            </w:r>
            <w:r w:rsidRPr="00DD65DF">
              <w:rPr>
                <w:rFonts w:ascii="Comic Sans MS" w:hAnsi="Comic Sans MS"/>
                <w:b/>
                <w:bCs/>
                <w:sz w:val="18"/>
                <w:szCs w:val="18"/>
              </w:rPr>
              <w:t>noun</w:t>
            </w:r>
            <w:r w:rsidRPr="00DD65DF">
              <w:rPr>
                <w:rFonts w:ascii="Comic Sans MS" w:hAnsi="Comic Sans MS"/>
                <w:sz w:val="18"/>
                <w:szCs w:val="18"/>
              </w:rPr>
              <w:t xml:space="preserve"> within and across </w:t>
            </w:r>
            <w:r w:rsidRPr="00DD65DF">
              <w:rPr>
                <w:rFonts w:ascii="Comic Sans MS" w:hAnsi="Comic Sans MS"/>
                <w:b/>
                <w:bCs/>
                <w:sz w:val="18"/>
                <w:szCs w:val="18"/>
              </w:rPr>
              <w:t>sentences</w:t>
            </w:r>
            <w:r w:rsidRPr="00DD65DF">
              <w:rPr>
                <w:rFonts w:ascii="Comic Sans MS" w:hAnsi="Comic Sans MS"/>
                <w:sz w:val="18"/>
                <w:szCs w:val="18"/>
              </w:rPr>
              <w:t xml:space="preserve"> to aid </w:t>
            </w:r>
            <w:r w:rsidRPr="00DD65DF">
              <w:rPr>
                <w:rFonts w:ascii="Comic Sans MS" w:hAnsi="Comic Sans MS"/>
                <w:b/>
                <w:sz w:val="18"/>
                <w:szCs w:val="18"/>
              </w:rPr>
              <w:t>cohesion</w:t>
            </w:r>
            <w:r w:rsidRPr="00DD65DF">
              <w:rPr>
                <w:rFonts w:ascii="Comic Sans MS" w:hAnsi="Comic Sans MS"/>
                <w:sz w:val="18"/>
                <w:szCs w:val="18"/>
              </w:rPr>
              <w:t xml:space="preserve"> and avoid repetition</w:t>
            </w:r>
          </w:p>
        </w:tc>
      </w:tr>
      <w:tr w:rsidR="00DD65DF" w:rsidRPr="00962F3D" w14:paraId="228E9CAC" w14:textId="77777777" w:rsidTr="00DD65DF">
        <w:trPr>
          <w:cantSplit/>
        </w:trPr>
        <w:tc>
          <w:tcPr>
            <w:tcW w:w="2496" w:type="dxa"/>
          </w:tcPr>
          <w:p w14:paraId="3CFD5C63"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Punctuation</w:t>
            </w:r>
          </w:p>
        </w:tc>
        <w:tc>
          <w:tcPr>
            <w:tcW w:w="12956" w:type="dxa"/>
          </w:tcPr>
          <w:p w14:paraId="5ECE1236" w14:textId="77777777" w:rsidR="00DD65DF" w:rsidRPr="00DD65DF" w:rsidRDefault="00DD65DF" w:rsidP="00DD65DF">
            <w:pPr>
              <w:spacing w:after="40" w:line="240" w:lineRule="auto"/>
              <w:rPr>
                <w:rFonts w:ascii="Comic Sans MS" w:hAnsi="Comic Sans MS"/>
                <w:i/>
                <w:sz w:val="18"/>
                <w:szCs w:val="18"/>
              </w:rPr>
            </w:pPr>
            <w:r w:rsidRPr="00DD65DF">
              <w:rPr>
                <w:rFonts w:ascii="Comic Sans MS" w:hAnsi="Comic Sans MS"/>
                <w:sz w:val="18"/>
                <w:szCs w:val="18"/>
              </w:rPr>
              <w:t xml:space="preserve">Use of inverted commas and other </w:t>
            </w:r>
            <w:r w:rsidRPr="00DD65DF">
              <w:rPr>
                <w:rFonts w:ascii="Comic Sans MS" w:hAnsi="Comic Sans MS"/>
                <w:b/>
                <w:sz w:val="18"/>
                <w:szCs w:val="18"/>
              </w:rPr>
              <w:t>punctuation</w:t>
            </w:r>
            <w:r w:rsidRPr="00DD65DF">
              <w:rPr>
                <w:rFonts w:ascii="Comic Sans MS" w:hAnsi="Comic Sans MS"/>
                <w:sz w:val="18"/>
                <w:szCs w:val="18"/>
              </w:rPr>
              <w:t xml:space="preserve"> to </w:t>
            </w:r>
            <w:r w:rsidRPr="00DD65DF">
              <w:rPr>
                <w:rFonts w:ascii="Comic Sans MS" w:hAnsi="Comic Sans MS"/>
                <w:bCs/>
                <w:sz w:val="18"/>
                <w:szCs w:val="18"/>
              </w:rPr>
              <w:t>indicate</w:t>
            </w:r>
            <w:r w:rsidRPr="00DD65DF">
              <w:rPr>
                <w:rFonts w:ascii="Comic Sans MS" w:hAnsi="Comic Sans MS"/>
                <w:sz w:val="18"/>
                <w:szCs w:val="18"/>
              </w:rPr>
              <w:t xml:space="preserve"> direct speech [for example, a comma after the reporting clause; end punctuation within inverted commas:</w:t>
            </w:r>
            <w:r w:rsidRPr="00DD65DF">
              <w:rPr>
                <w:rFonts w:ascii="Comic Sans MS" w:hAnsi="Comic Sans MS"/>
                <w:i/>
                <w:sz w:val="18"/>
                <w:szCs w:val="18"/>
              </w:rPr>
              <w:t xml:space="preserve"> The conductor shouted, “Sit down!”</w:t>
            </w:r>
            <w:r w:rsidRPr="00DD65DF">
              <w:rPr>
                <w:rFonts w:ascii="Comic Sans MS" w:hAnsi="Comic Sans MS"/>
                <w:sz w:val="18"/>
                <w:szCs w:val="18"/>
              </w:rPr>
              <w:t>]</w:t>
            </w:r>
          </w:p>
          <w:p w14:paraId="229D9010"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Apostrophes</w:t>
            </w:r>
            <w:r w:rsidRPr="00DD65DF">
              <w:rPr>
                <w:rFonts w:ascii="Comic Sans MS" w:hAnsi="Comic Sans MS"/>
                <w:sz w:val="18"/>
                <w:szCs w:val="18"/>
              </w:rPr>
              <w:t xml:space="preserve"> to mark </w:t>
            </w:r>
            <w:r w:rsidRPr="00DD65DF">
              <w:rPr>
                <w:rFonts w:ascii="Comic Sans MS" w:hAnsi="Comic Sans MS"/>
                <w:b/>
                <w:bCs/>
                <w:sz w:val="18"/>
                <w:szCs w:val="18"/>
              </w:rPr>
              <w:t>plural</w:t>
            </w:r>
            <w:r w:rsidRPr="00DD65DF">
              <w:rPr>
                <w:rFonts w:ascii="Comic Sans MS" w:hAnsi="Comic Sans MS"/>
                <w:sz w:val="18"/>
                <w:szCs w:val="18"/>
              </w:rPr>
              <w:t xml:space="preserve"> possession [for example, </w:t>
            </w:r>
            <w:r w:rsidRPr="00DD65DF">
              <w:rPr>
                <w:rFonts w:ascii="Comic Sans MS" w:hAnsi="Comic Sans MS"/>
                <w:i/>
                <w:iCs/>
                <w:sz w:val="18"/>
                <w:szCs w:val="18"/>
              </w:rPr>
              <w:t>the girl’s name</w:t>
            </w:r>
            <w:r w:rsidRPr="00DD65DF">
              <w:rPr>
                <w:rFonts w:ascii="Comic Sans MS" w:hAnsi="Comic Sans MS"/>
                <w:sz w:val="18"/>
                <w:szCs w:val="18"/>
              </w:rPr>
              <w:t>,</w:t>
            </w:r>
            <w:r w:rsidRPr="00DD65DF">
              <w:rPr>
                <w:rFonts w:ascii="Comic Sans MS" w:hAnsi="Comic Sans MS"/>
                <w:i/>
                <w:iCs/>
                <w:sz w:val="18"/>
                <w:szCs w:val="18"/>
              </w:rPr>
              <w:t xml:space="preserve"> the girls’ names</w:t>
            </w:r>
            <w:r w:rsidRPr="00DD65DF">
              <w:rPr>
                <w:rFonts w:ascii="Comic Sans MS" w:hAnsi="Comic Sans MS"/>
                <w:iCs/>
                <w:sz w:val="18"/>
                <w:szCs w:val="18"/>
              </w:rPr>
              <w:t>]</w:t>
            </w:r>
          </w:p>
          <w:p w14:paraId="11AC859D"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commas after </w:t>
            </w:r>
            <w:r w:rsidRPr="00DD65DF">
              <w:rPr>
                <w:rFonts w:ascii="Comic Sans MS" w:hAnsi="Comic Sans MS"/>
                <w:b/>
                <w:bCs/>
                <w:sz w:val="18"/>
                <w:szCs w:val="18"/>
              </w:rPr>
              <w:t>fronted</w:t>
            </w:r>
            <w:r w:rsidRPr="00DD65DF">
              <w:rPr>
                <w:rFonts w:ascii="Comic Sans MS" w:hAnsi="Comic Sans MS"/>
                <w:sz w:val="18"/>
                <w:szCs w:val="18"/>
              </w:rPr>
              <w:t xml:space="preserve"> </w:t>
            </w:r>
            <w:r w:rsidRPr="00DD65DF">
              <w:rPr>
                <w:rFonts w:ascii="Comic Sans MS" w:hAnsi="Comic Sans MS"/>
                <w:b/>
                <w:bCs/>
                <w:sz w:val="18"/>
                <w:szCs w:val="18"/>
              </w:rPr>
              <w:t>adverbials</w:t>
            </w:r>
          </w:p>
        </w:tc>
      </w:tr>
      <w:tr w:rsidR="00DD65DF" w:rsidRPr="00974D1B" w14:paraId="634E0ACD" w14:textId="77777777" w:rsidTr="00DD65DF">
        <w:trPr>
          <w:cantSplit/>
        </w:trPr>
        <w:tc>
          <w:tcPr>
            <w:tcW w:w="2496" w:type="dxa"/>
            <w:tcBorders>
              <w:bottom w:val="single" w:sz="18" w:space="0" w:color="104F75"/>
            </w:tcBorders>
          </w:tcPr>
          <w:p w14:paraId="541D34A5"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Terminology for pupils</w:t>
            </w:r>
          </w:p>
        </w:tc>
        <w:tc>
          <w:tcPr>
            <w:tcW w:w="12956" w:type="dxa"/>
            <w:tcBorders>
              <w:bottom w:val="single" w:sz="18" w:space="0" w:color="104F75"/>
            </w:tcBorders>
          </w:tcPr>
          <w:p w14:paraId="7F7986B0"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determiner</w:t>
            </w:r>
          </w:p>
          <w:p w14:paraId="74310B97"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pronoun, possessive pronoun</w:t>
            </w:r>
          </w:p>
          <w:p w14:paraId="1896913A"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adverbial</w:t>
            </w:r>
          </w:p>
        </w:tc>
      </w:tr>
    </w:tbl>
    <w:p w14:paraId="7211BCC7" w14:textId="1D1A08E0" w:rsidR="004D3DE8" w:rsidRPr="00F734F5" w:rsidRDefault="004D3DE8" w:rsidP="00F734F5">
      <w:pPr>
        <w:spacing w:after="40" w:line="240" w:lineRule="auto"/>
        <w:rPr>
          <w:rFonts w:ascii="Comic Sans MS" w:hAnsi="Comic Sans MS"/>
          <w:sz w:val="16"/>
          <w:szCs w:val="16"/>
        </w:rPr>
      </w:pPr>
    </w:p>
    <w:sectPr w:rsidR="004D3DE8" w:rsidRPr="00F734F5"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A"/>
    <w:rsid w:val="001D4789"/>
    <w:rsid w:val="0032715A"/>
    <w:rsid w:val="003E236B"/>
    <w:rsid w:val="004D3DE8"/>
    <w:rsid w:val="006F218D"/>
    <w:rsid w:val="00937EF4"/>
    <w:rsid w:val="00980A8A"/>
    <w:rsid w:val="009A6ABA"/>
    <w:rsid w:val="00A76601"/>
    <w:rsid w:val="00BF0FCD"/>
    <w:rsid w:val="00C15FA1"/>
    <w:rsid w:val="00DD65DF"/>
    <w:rsid w:val="00F073B6"/>
    <w:rsid w:val="00F73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1C17E"/>
  <w14:defaultImageDpi w14:val="300"/>
  <w15:docId w15:val="{00A715F1-F6CE-48EB-BDE3-CE03A3C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cwalker</dc:creator>
  <cp:keywords/>
  <dc:description/>
  <cp:lastModifiedBy>C, WALKER</cp:lastModifiedBy>
  <cp:revision>2</cp:revision>
  <cp:lastPrinted>2022-11-14T13:36:00Z</cp:lastPrinted>
  <dcterms:created xsi:type="dcterms:W3CDTF">2022-11-14T13:36:00Z</dcterms:created>
  <dcterms:modified xsi:type="dcterms:W3CDTF">2022-11-14T13:36:00Z</dcterms:modified>
</cp:coreProperties>
</file>